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467" w:rsidRPr="005C4203" w:rsidRDefault="00426467" w:rsidP="00426467">
      <w:pPr>
        <w:ind w:leftChars="-771" w:left="-1619" w:rightChars="-478" w:right="-1004" w:firstLineChars="746" w:firstLine="2397"/>
        <w:jc w:val="center"/>
        <w:rPr>
          <w:b/>
          <w:bCs/>
          <w:sz w:val="32"/>
          <w:szCs w:val="32"/>
        </w:rPr>
      </w:pPr>
      <w:r w:rsidRPr="005C4203">
        <w:rPr>
          <w:rFonts w:hint="eastAsia"/>
          <w:b/>
          <w:bCs/>
          <w:sz w:val="32"/>
          <w:szCs w:val="32"/>
        </w:rPr>
        <w:t>需购置的仪器设备明细表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723"/>
        <w:gridCol w:w="1431"/>
        <w:gridCol w:w="4286"/>
        <w:gridCol w:w="567"/>
        <w:gridCol w:w="851"/>
        <w:gridCol w:w="850"/>
        <w:gridCol w:w="709"/>
        <w:gridCol w:w="1506"/>
        <w:gridCol w:w="1329"/>
        <w:gridCol w:w="1022"/>
      </w:tblGrid>
      <w:tr w:rsidR="00426467" w:rsidRPr="001A1F50" w:rsidTr="00D00733">
        <w:trPr>
          <w:trHeight w:val="982"/>
          <w:jc w:val="center"/>
        </w:trPr>
        <w:tc>
          <w:tcPr>
            <w:tcW w:w="723" w:type="dxa"/>
            <w:tcBorders>
              <w:top w:val="single" w:sz="4" w:space="0" w:color="auto"/>
              <w:left w:val="single" w:sz="4" w:space="0" w:color="auto"/>
              <w:bottom w:val="single" w:sz="4" w:space="0" w:color="auto"/>
              <w:right w:val="single" w:sz="4" w:space="0" w:color="auto"/>
            </w:tcBorders>
            <w:vAlign w:val="center"/>
          </w:tcPr>
          <w:p w:rsidR="00426467" w:rsidRPr="001A1F50" w:rsidRDefault="00426467" w:rsidP="005B0C4A">
            <w:pPr>
              <w:jc w:val="center"/>
              <w:rPr>
                <w:szCs w:val="21"/>
              </w:rPr>
            </w:pPr>
            <w:r w:rsidRPr="001A1F50">
              <w:rPr>
                <w:rFonts w:hint="eastAsia"/>
                <w:szCs w:val="21"/>
              </w:rPr>
              <w:t>序号</w:t>
            </w:r>
          </w:p>
        </w:tc>
        <w:tc>
          <w:tcPr>
            <w:tcW w:w="1431" w:type="dxa"/>
            <w:tcBorders>
              <w:top w:val="single" w:sz="4" w:space="0" w:color="auto"/>
              <w:left w:val="single" w:sz="4" w:space="0" w:color="auto"/>
              <w:bottom w:val="single" w:sz="4" w:space="0" w:color="auto"/>
              <w:right w:val="single" w:sz="4" w:space="0" w:color="auto"/>
            </w:tcBorders>
            <w:vAlign w:val="center"/>
          </w:tcPr>
          <w:p w:rsidR="00A93825" w:rsidRDefault="00426467" w:rsidP="005B0C4A">
            <w:pPr>
              <w:jc w:val="center"/>
              <w:rPr>
                <w:szCs w:val="21"/>
              </w:rPr>
            </w:pPr>
            <w:r w:rsidRPr="001A1F50">
              <w:rPr>
                <w:rFonts w:hint="eastAsia"/>
                <w:szCs w:val="21"/>
              </w:rPr>
              <w:t>仪器设备</w:t>
            </w:r>
          </w:p>
          <w:p w:rsidR="00426467" w:rsidRPr="001A1F50" w:rsidRDefault="00426467" w:rsidP="005B0C4A">
            <w:pPr>
              <w:jc w:val="center"/>
              <w:rPr>
                <w:szCs w:val="21"/>
              </w:rPr>
            </w:pPr>
            <w:r w:rsidRPr="001A1F50">
              <w:rPr>
                <w:rFonts w:hint="eastAsia"/>
                <w:szCs w:val="21"/>
              </w:rPr>
              <w:t>名称</w:t>
            </w:r>
          </w:p>
        </w:tc>
        <w:tc>
          <w:tcPr>
            <w:tcW w:w="4286" w:type="dxa"/>
            <w:tcBorders>
              <w:top w:val="single" w:sz="4" w:space="0" w:color="auto"/>
              <w:left w:val="single" w:sz="4" w:space="0" w:color="auto"/>
              <w:bottom w:val="single" w:sz="4" w:space="0" w:color="auto"/>
              <w:right w:val="single" w:sz="4" w:space="0" w:color="auto"/>
            </w:tcBorders>
            <w:vAlign w:val="center"/>
          </w:tcPr>
          <w:p w:rsidR="00426467" w:rsidRPr="001A1F50" w:rsidRDefault="00426467" w:rsidP="005B0C4A">
            <w:pPr>
              <w:jc w:val="center"/>
              <w:rPr>
                <w:szCs w:val="21"/>
              </w:rPr>
            </w:pPr>
            <w:r w:rsidRPr="001A1F50">
              <w:rPr>
                <w:rFonts w:hint="eastAsia"/>
                <w:szCs w:val="21"/>
              </w:rPr>
              <w:t>附件及技术参数</w:t>
            </w:r>
          </w:p>
        </w:tc>
        <w:tc>
          <w:tcPr>
            <w:tcW w:w="567" w:type="dxa"/>
            <w:tcBorders>
              <w:top w:val="single" w:sz="4" w:space="0" w:color="auto"/>
              <w:left w:val="single" w:sz="4" w:space="0" w:color="auto"/>
              <w:bottom w:val="single" w:sz="4" w:space="0" w:color="auto"/>
              <w:right w:val="single" w:sz="4" w:space="0" w:color="auto"/>
            </w:tcBorders>
            <w:vAlign w:val="center"/>
          </w:tcPr>
          <w:p w:rsidR="00426467" w:rsidRPr="001A1F50" w:rsidRDefault="00426467" w:rsidP="005B0C4A">
            <w:pPr>
              <w:jc w:val="center"/>
              <w:rPr>
                <w:szCs w:val="21"/>
              </w:rPr>
            </w:pPr>
            <w:r w:rsidRPr="001A1F50">
              <w:rPr>
                <w:rFonts w:hint="eastAsia"/>
                <w:szCs w:val="21"/>
              </w:rPr>
              <w:t>数量</w:t>
            </w:r>
          </w:p>
        </w:tc>
        <w:tc>
          <w:tcPr>
            <w:tcW w:w="851" w:type="dxa"/>
            <w:tcBorders>
              <w:top w:val="single" w:sz="4" w:space="0" w:color="auto"/>
              <w:left w:val="single" w:sz="4" w:space="0" w:color="auto"/>
              <w:bottom w:val="single" w:sz="4" w:space="0" w:color="auto"/>
              <w:right w:val="single" w:sz="4" w:space="0" w:color="auto"/>
            </w:tcBorders>
            <w:vAlign w:val="center"/>
          </w:tcPr>
          <w:p w:rsidR="00426467" w:rsidRPr="001A1F50" w:rsidRDefault="00426467" w:rsidP="005B0C4A">
            <w:pPr>
              <w:jc w:val="center"/>
              <w:rPr>
                <w:szCs w:val="21"/>
              </w:rPr>
            </w:pPr>
            <w:r w:rsidRPr="001A1F50">
              <w:rPr>
                <w:rFonts w:hint="eastAsia"/>
                <w:szCs w:val="21"/>
              </w:rPr>
              <w:t>单价</w:t>
            </w:r>
          </w:p>
        </w:tc>
        <w:tc>
          <w:tcPr>
            <w:tcW w:w="850" w:type="dxa"/>
            <w:tcBorders>
              <w:top w:val="single" w:sz="4" w:space="0" w:color="auto"/>
              <w:left w:val="single" w:sz="4" w:space="0" w:color="auto"/>
              <w:bottom w:val="single" w:sz="4" w:space="0" w:color="auto"/>
              <w:right w:val="single" w:sz="4" w:space="0" w:color="auto"/>
            </w:tcBorders>
            <w:vAlign w:val="center"/>
          </w:tcPr>
          <w:p w:rsidR="00426467" w:rsidRPr="001A1F50" w:rsidRDefault="00426467" w:rsidP="005B0C4A">
            <w:pPr>
              <w:jc w:val="center"/>
              <w:rPr>
                <w:szCs w:val="21"/>
              </w:rPr>
            </w:pPr>
            <w:r w:rsidRPr="001A1F50">
              <w:rPr>
                <w:rFonts w:hint="eastAsia"/>
                <w:szCs w:val="21"/>
              </w:rPr>
              <w:t>金额</w:t>
            </w:r>
          </w:p>
        </w:tc>
        <w:tc>
          <w:tcPr>
            <w:tcW w:w="709" w:type="dxa"/>
            <w:tcBorders>
              <w:top w:val="single" w:sz="4" w:space="0" w:color="auto"/>
              <w:left w:val="single" w:sz="4" w:space="0" w:color="auto"/>
              <w:bottom w:val="single" w:sz="4" w:space="0" w:color="auto"/>
              <w:right w:val="single" w:sz="4" w:space="0" w:color="auto"/>
            </w:tcBorders>
            <w:vAlign w:val="center"/>
          </w:tcPr>
          <w:p w:rsidR="00A93825" w:rsidRDefault="00426467" w:rsidP="005B0C4A">
            <w:pPr>
              <w:jc w:val="center"/>
              <w:rPr>
                <w:szCs w:val="21"/>
              </w:rPr>
            </w:pPr>
            <w:r w:rsidRPr="001A1F50">
              <w:rPr>
                <w:rFonts w:hint="eastAsia"/>
                <w:szCs w:val="21"/>
              </w:rPr>
              <w:t>已有</w:t>
            </w:r>
          </w:p>
          <w:p w:rsidR="00426467" w:rsidRPr="001A1F50" w:rsidRDefault="00426467" w:rsidP="005B0C4A">
            <w:pPr>
              <w:jc w:val="center"/>
              <w:rPr>
                <w:szCs w:val="21"/>
              </w:rPr>
            </w:pPr>
            <w:r w:rsidRPr="001A1F50">
              <w:rPr>
                <w:rFonts w:hint="eastAsia"/>
                <w:szCs w:val="21"/>
              </w:rPr>
              <w:t>数量</w:t>
            </w:r>
          </w:p>
        </w:tc>
        <w:tc>
          <w:tcPr>
            <w:tcW w:w="1506" w:type="dxa"/>
            <w:tcBorders>
              <w:top w:val="single" w:sz="4" w:space="0" w:color="auto"/>
              <w:left w:val="single" w:sz="4" w:space="0" w:color="auto"/>
              <w:bottom w:val="single" w:sz="4" w:space="0" w:color="auto"/>
              <w:right w:val="single" w:sz="4" w:space="0" w:color="auto"/>
            </w:tcBorders>
            <w:vAlign w:val="center"/>
          </w:tcPr>
          <w:p w:rsidR="00426467" w:rsidRPr="001A1F50" w:rsidRDefault="00426467" w:rsidP="000B031D">
            <w:pPr>
              <w:spacing w:beforeLines="100"/>
              <w:jc w:val="center"/>
              <w:rPr>
                <w:szCs w:val="21"/>
              </w:rPr>
            </w:pPr>
            <w:r w:rsidRPr="001A1F50">
              <w:rPr>
                <w:rFonts w:hint="eastAsia"/>
                <w:szCs w:val="21"/>
              </w:rPr>
              <w:t>使用项目</w:t>
            </w:r>
          </w:p>
        </w:tc>
        <w:tc>
          <w:tcPr>
            <w:tcW w:w="1329" w:type="dxa"/>
            <w:tcBorders>
              <w:top w:val="single" w:sz="4" w:space="0" w:color="auto"/>
              <w:left w:val="single" w:sz="4" w:space="0" w:color="auto"/>
              <w:bottom w:val="single" w:sz="4" w:space="0" w:color="auto"/>
              <w:right w:val="single" w:sz="4" w:space="0" w:color="auto"/>
            </w:tcBorders>
            <w:vAlign w:val="center"/>
          </w:tcPr>
          <w:p w:rsidR="00426467" w:rsidRPr="001A1F50" w:rsidRDefault="00426467" w:rsidP="000B031D">
            <w:pPr>
              <w:spacing w:beforeLines="100"/>
              <w:jc w:val="center"/>
              <w:rPr>
                <w:szCs w:val="21"/>
              </w:rPr>
            </w:pPr>
            <w:r w:rsidRPr="001A1F50">
              <w:rPr>
                <w:rFonts w:hint="eastAsia"/>
                <w:szCs w:val="21"/>
              </w:rPr>
              <w:t>所属实验室</w:t>
            </w:r>
          </w:p>
        </w:tc>
        <w:tc>
          <w:tcPr>
            <w:tcW w:w="1022" w:type="dxa"/>
            <w:tcBorders>
              <w:top w:val="single" w:sz="4" w:space="0" w:color="auto"/>
              <w:left w:val="single" w:sz="4" w:space="0" w:color="auto"/>
              <w:bottom w:val="single" w:sz="4" w:space="0" w:color="auto"/>
              <w:right w:val="single" w:sz="4" w:space="0" w:color="auto"/>
            </w:tcBorders>
            <w:vAlign w:val="center"/>
          </w:tcPr>
          <w:p w:rsidR="00426467" w:rsidRPr="001A1F50" w:rsidRDefault="00426467" w:rsidP="000B031D">
            <w:pPr>
              <w:spacing w:beforeLines="100"/>
              <w:jc w:val="center"/>
              <w:rPr>
                <w:szCs w:val="21"/>
              </w:rPr>
            </w:pPr>
            <w:r w:rsidRPr="001A1F50">
              <w:rPr>
                <w:rFonts w:hint="eastAsia"/>
                <w:szCs w:val="21"/>
              </w:rPr>
              <w:t>备注</w:t>
            </w:r>
          </w:p>
        </w:tc>
      </w:tr>
      <w:tr w:rsidR="00DE4D96" w:rsidRPr="001A1F50" w:rsidTr="00D00733">
        <w:trPr>
          <w:trHeight w:val="489"/>
          <w:jc w:val="center"/>
        </w:trPr>
        <w:tc>
          <w:tcPr>
            <w:tcW w:w="723"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sidRPr="001A1F50">
              <w:rPr>
                <w:rFonts w:hint="eastAsia"/>
                <w:szCs w:val="21"/>
              </w:rPr>
              <w:t>1</w:t>
            </w:r>
          </w:p>
        </w:tc>
        <w:tc>
          <w:tcPr>
            <w:tcW w:w="1431"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sidRPr="001A1F50">
              <w:rPr>
                <w:rFonts w:hint="eastAsia"/>
                <w:szCs w:val="21"/>
              </w:rPr>
              <w:t>薄壁容器应力测定实验装置系统</w:t>
            </w:r>
          </w:p>
        </w:tc>
        <w:tc>
          <w:tcPr>
            <w:tcW w:w="4286" w:type="dxa"/>
            <w:tcBorders>
              <w:top w:val="single" w:sz="4" w:space="0" w:color="auto"/>
              <w:left w:val="single" w:sz="4" w:space="0" w:color="auto"/>
              <w:bottom w:val="single" w:sz="4" w:space="0" w:color="auto"/>
              <w:right w:val="single" w:sz="4" w:space="0" w:color="auto"/>
            </w:tcBorders>
            <w:vAlign w:val="center"/>
          </w:tcPr>
          <w:p w:rsidR="00DE4D96" w:rsidRDefault="00DE4D96" w:rsidP="008A038E">
            <w:r>
              <w:rPr>
                <w:rFonts w:hAnsi="宋体" w:hint="eastAsia"/>
              </w:rPr>
              <w:t>1</w:t>
            </w:r>
            <w:r>
              <w:rPr>
                <w:rFonts w:hAnsi="宋体" w:hint="eastAsia"/>
              </w:rPr>
              <w:t>、</w:t>
            </w:r>
            <w:r>
              <w:rPr>
                <w:rFonts w:hAnsi="宋体"/>
              </w:rPr>
              <w:t>检测参数名称</w:t>
            </w:r>
            <w:r>
              <w:rPr>
                <w:rFonts w:hAnsi="宋体" w:hint="eastAsia"/>
              </w:rPr>
              <w:t>:</w:t>
            </w:r>
            <w:r>
              <w:rPr>
                <w:rFonts w:hAnsi="宋体"/>
              </w:rPr>
              <w:t>内压容器压力</w:t>
            </w:r>
            <w:r>
              <w:rPr>
                <w:rFonts w:hAnsi="宋体" w:hint="eastAsia"/>
              </w:rPr>
              <w:t>；</w:t>
            </w:r>
            <w:r>
              <w:rPr>
                <w:rFonts w:hAnsi="宋体"/>
              </w:rPr>
              <w:t>量程</w:t>
            </w:r>
            <w:r>
              <w:rPr>
                <w:rFonts w:hAnsi="宋体" w:hint="eastAsia"/>
              </w:rPr>
              <w:t>:</w:t>
            </w:r>
            <w:r>
              <w:t>0-1.6MPa</w:t>
            </w:r>
            <w:r>
              <w:rPr>
                <w:rFonts w:hint="eastAsia"/>
              </w:rPr>
              <w:t>；</w:t>
            </w:r>
          </w:p>
          <w:p w:rsidR="00DE4D96" w:rsidRDefault="00DE4D96" w:rsidP="008A038E">
            <w:r>
              <w:rPr>
                <w:rFonts w:hAnsi="宋体"/>
              </w:rPr>
              <w:t>变送器精度</w:t>
            </w:r>
            <w:r>
              <w:rPr>
                <w:rFonts w:hAnsi="宋体" w:hint="eastAsia"/>
              </w:rPr>
              <w:t>:</w:t>
            </w:r>
            <w:r>
              <w:t>0.5%</w:t>
            </w:r>
            <w:r>
              <w:rPr>
                <w:rFonts w:hint="eastAsia"/>
              </w:rPr>
              <w:t>。</w:t>
            </w:r>
          </w:p>
          <w:p w:rsidR="00DE4D96" w:rsidRDefault="00DE4D96" w:rsidP="008A038E">
            <w:pPr>
              <w:jc w:val="left"/>
              <w:rPr>
                <w:rFonts w:hAnsi="宋体"/>
                <w:bCs/>
                <w:kern w:val="0"/>
                <w:szCs w:val="21"/>
              </w:rPr>
            </w:pPr>
            <w:r>
              <w:rPr>
                <w:rFonts w:hAnsi="宋体" w:hint="eastAsia"/>
                <w:bCs/>
                <w:kern w:val="0"/>
                <w:szCs w:val="21"/>
              </w:rPr>
              <w:t>2</w:t>
            </w:r>
            <w:r>
              <w:rPr>
                <w:rFonts w:hAnsi="宋体" w:hint="eastAsia"/>
                <w:bCs/>
                <w:kern w:val="0"/>
                <w:szCs w:val="21"/>
              </w:rPr>
              <w:t>、</w:t>
            </w:r>
            <w:r>
              <w:rPr>
                <w:rFonts w:hAnsi="宋体"/>
                <w:bCs/>
                <w:kern w:val="0"/>
                <w:szCs w:val="21"/>
              </w:rPr>
              <w:t>基本配置及技术参数</w:t>
            </w:r>
          </w:p>
          <w:p w:rsidR="00DE4D96" w:rsidRDefault="00DE4D96" w:rsidP="008A038E">
            <w:r>
              <w:rPr>
                <w:rFonts w:hAnsi="宋体" w:hint="eastAsia"/>
              </w:rPr>
              <w:t>①</w:t>
            </w:r>
            <w:r>
              <w:rPr>
                <w:rFonts w:hAnsi="宋体"/>
              </w:rPr>
              <w:t>不锈卧式钢容器</w:t>
            </w:r>
            <w:r>
              <w:rPr>
                <w:rFonts w:hAnsi="宋体" w:hint="eastAsia"/>
              </w:rPr>
              <w:t>:</w:t>
            </w:r>
            <w:r>
              <w:rPr>
                <w:rFonts w:hAnsi="宋体" w:hint="eastAsia"/>
              </w:rPr>
              <w:t>数量</w:t>
            </w:r>
            <w:r>
              <w:rPr>
                <w:rFonts w:hAnsi="宋体" w:hint="eastAsia"/>
              </w:rPr>
              <w:t>2</w:t>
            </w:r>
            <w:r>
              <w:rPr>
                <w:rFonts w:hAnsi="宋体" w:hint="eastAsia"/>
              </w:rPr>
              <w:t>台，分别为：</w:t>
            </w:r>
            <w:r>
              <w:t>φ400×4</w:t>
            </w:r>
            <w:r>
              <w:rPr>
                <w:rFonts w:hint="eastAsia"/>
              </w:rPr>
              <w:t>，</w:t>
            </w:r>
            <w:r>
              <w:t>L=500</w:t>
            </w:r>
            <w:r>
              <w:rPr>
                <w:rFonts w:hAnsi="宋体"/>
              </w:rPr>
              <w:t>椭圆</w:t>
            </w:r>
            <w:r>
              <w:t>+</w:t>
            </w:r>
            <w:r>
              <w:rPr>
                <w:rFonts w:hAnsi="宋体"/>
              </w:rPr>
              <w:t>球形封头</w:t>
            </w:r>
            <w:r>
              <w:rPr>
                <w:rFonts w:hAnsi="宋体" w:hint="eastAsia"/>
              </w:rPr>
              <w:t>；</w:t>
            </w:r>
            <w:r>
              <w:t>φ400×4</w:t>
            </w:r>
            <w:r>
              <w:rPr>
                <w:rFonts w:hint="eastAsia"/>
              </w:rPr>
              <w:t>，</w:t>
            </w:r>
            <w:r>
              <w:t>L=500</w:t>
            </w:r>
            <w:r>
              <w:rPr>
                <w:rFonts w:hAnsi="宋体"/>
              </w:rPr>
              <w:t>锥形</w:t>
            </w:r>
            <w:r>
              <w:t>+</w:t>
            </w:r>
            <w:r>
              <w:rPr>
                <w:rFonts w:hAnsi="宋体"/>
              </w:rPr>
              <w:t>平板封头</w:t>
            </w:r>
            <w:r>
              <w:rPr>
                <w:rFonts w:hAnsi="宋体" w:hint="eastAsia"/>
              </w:rPr>
              <w:t>；</w:t>
            </w:r>
          </w:p>
          <w:p w:rsidR="00DE4D96" w:rsidRDefault="00DE4D96" w:rsidP="008A038E">
            <w:r>
              <w:rPr>
                <w:rFonts w:hint="eastAsia"/>
              </w:rPr>
              <w:t>②手动试压泵：</w:t>
            </w:r>
            <w:r>
              <w:t>0—2.5 MPa</w:t>
            </w:r>
            <w:r>
              <w:rPr>
                <w:rFonts w:hint="eastAsia"/>
              </w:rPr>
              <w:t>；</w:t>
            </w:r>
          </w:p>
          <w:p w:rsidR="00DE4D96" w:rsidRDefault="00DE4D96" w:rsidP="008A038E">
            <w:r>
              <w:rPr>
                <w:rFonts w:hAnsi="宋体" w:hint="eastAsia"/>
              </w:rPr>
              <w:t>③</w:t>
            </w:r>
            <w:r>
              <w:rPr>
                <w:rFonts w:hAnsi="宋体"/>
              </w:rPr>
              <w:t>数据采集板</w:t>
            </w:r>
            <w:r>
              <w:rPr>
                <w:rFonts w:hAnsi="宋体" w:hint="eastAsia"/>
              </w:rPr>
              <w:t>：</w:t>
            </w:r>
            <w:r>
              <w:t>12</w:t>
            </w:r>
            <w:r>
              <w:rPr>
                <w:rFonts w:hAnsi="宋体"/>
              </w:rPr>
              <w:t>位</w:t>
            </w:r>
            <w:r>
              <w:t>AD</w:t>
            </w:r>
            <w:r>
              <w:rPr>
                <w:rFonts w:hAnsi="宋体"/>
              </w:rPr>
              <w:t>，</w:t>
            </w:r>
            <w:r>
              <w:t>16CH</w:t>
            </w:r>
            <w:r>
              <w:rPr>
                <w:rFonts w:hAnsi="宋体"/>
              </w:rPr>
              <w:t>，</w:t>
            </w:r>
            <w:r>
              <w:t>10µs</w:t>
            </w:r>
            <w:r>
              <w:rPr>
                <w:rFonts w:hint="eastAsia"/>
              </w:rPr>
              <w:t>；</w:t>
            </w:r>
          </w:p>
          <w:p w:rsidR="00DE4D96" w:rsidRDefault="00DE4D96" w:rsidP="008A038E">
            <w:pPr>
              <w:rPr>
                <w:rFonts w:hAnsi="宋体"/>
                <w:color w:val="000000"/>
                <w:kern w:val="0"/>
              </w:rPr>
            </w:pPr>
            <w:r>
              <w:rPr>
                <w:rFonts w:hAnsi="宋体" w:hint="eastAsia"/>
              </w:rPr>
              <w:t>④</w:t>
            </w:r>
            <w:r>
              <w:rPr>
                <w:rFonts w:hAnsi="宋体"/>
                <w:szCs w:val="21"/>
              </w:rPr>
              <w:t>计算机：</w:t>
            </w:r>
            <w:r w:rsidRPr="00684182">
              <w:rPr>
                <w:rFonts w:hAnsi="宋体" w:hint="eastAsia"/>
                <w:szCs w:val="21"/>
              </w:rPr>
              <w:t>酷睿</w:t>
            </w:r>
            <w:r w:rsidRPr="00684182">
              <w:rPr>
                <w:rFonts w:hAnsi="宋体" w:hint="eastAsia"/>
                <w:szCs w:val="21"/>
              </w:rPr>
              <w:t>i5</w:t>
            </w:r>
            <w:r w:rsidRPr="00684182">
              <w:rPr>
                <w:rFonts w:hAnsi="宋体" w:hint="eastAsia"/>
                <w:szCs w:val="21"/>
              </w:rPr>
              <w:t>，</w:t>
            </w:r>
            <w:r w:rsidRPr="00684182">
              <w:rPr>
                <w:rFonts w:hAnsi="宋体" w:hint="eastAsia"/>
                <w:szCs w:val="21"/>
              </w:rPr>
              <w:t>4G</w:t>
            </w:r>
            <w:r w:rsidRPr="00684182">
              <w:rPr>
                <w:rFonts w:hAnsi="宋体" w:hint="eastAsia"/>
                <w:szCs w:val="21"/>
              </w:rPr>
              <w:t>内存，</w:t>
            </w:r>
            <w:r w:rsidRPr="00684182">
              <w:rPr>
                <w:rFonts w:hAnsi="宋体" w:hint="eastAsia"/>
                <w:szCs w:val="21"/>
              </w:rPr>
              <w:t>500G</w:t>
            </w:r>
            <w:r w:rsidRPr="00684182">
              <w:rPr>
                <w:rFonts w:hAnsi="宋体" w:hint="eastAsia"/>
                <w:szCs w:val="21"/>
              </w:rPr>
              <w:t>硬盘，</w:t>
            </w:r>
            <w:r>
              <w:rPr>
                <w:rFonts w:hAnsi="宋体" w:hint="eastAsia"/>
                <w:szCs w:val="21"/>
              </w:rPr>
              <w:t>20</w:t>
            </w:r>
            <w:r w:rsidRPr="00684182">
              <w:rPr>
                <w:rFonts w:hAnsi="宋体" w:hint="eastAsia"/>
                <w:szCs w:val="21"/>
              </w:rPr>
              <w:t>寸液晶显示器及以上配置</w:t>
            </w:r>
            <w:r>
              <w:rPr>
                <w:rFonts w:hAnsi="宋体"/>
                <w:szCs w:val="21"/>
              </w:rPr>
              <w:t>；</w:t>
            </w:r>
          </w:p>
          <w:p w:rsidR="00DE4D96" w:rsidRDefault="00DE4D96" w:rsidP="008A038E">
            <w:pPr>
              <w:rPr>
                <w:rFonts w:hAnsi="宋体"/>
                <w:color w:val="000000"/>
                <w:kern w:val="0"/>
              </w:rPr>
            </w:pPr>
            <w:r>
              <w:rPr>
                <w:rFonts w:hAnsi="宋体" w:hint="eastAsia"/>
              </w:rPr>
              <w:t>⑤</w:t>
            </w:r>
            <w:r>
              <w:rPr>
                <w:rFonts w:hAnsi="宋体"/>
              </w:rPr>
              <w:t>静态电阻应变仪</w:t>
            </w:r>
            <w:r>
              <w:rPr>
                <w:rFonts w:hAnsi="宋体" w:hint="eastAsia"/>
              </w:rPr>
              <w:t>：</w:t>
            </w:r>
            <w:r>
              <w:t>20</w:t>
            </w:r>
            <w:r>
              <w:rPr>
                <w:rFonts w:hAnsi="宋体"/>
              </w:rPr>
              <w:t>点</w:t>
            </w:r>
            <w:r>
              <w:rPr>
                <w:rFonts w:hAnsi="宋体" w:hint="eastAsia"/>
              </w:rPr>
              <w:t>；</w:t>
            </w:r>
          </w:p>
          <w:p w:rsidR="00DE4D96" w:rsidRDefault="00DE4D96" w:rsidP="008A038E">
            <w:pPr>
              <w:rPr>
                <w:rFonts w:hAnsi="宋体"/>
                <w:szCs w:val="21"/>
              </w:rPr>
            </w:pPr>
            <w:r>
              <w:rPr>
                <w:rFonts w:hint="eastAsia"/>
              </w:rPr>
              <w:t>⑥</w:t>
            </w:r>
            <w:r>
              <w:rPr>
                <w:rFonts w:hAnsi="宋体"/>
                <w:szCs w:val="21"/>
              </w:rPr>
              <w:t>接口转换箱</w:t>
            </w:r>
            <w:r>
              <w:rPr>
                <w:rFonts w:hAnsi="宋体" w:hint="eastAsia"/>
                <w:szCs w:val="21"/>
              </w:rPr>
              <w:t>：</w:t>
            </w:r>
            <w:r>
              <w:rPr>
                <w:rFonts w:hAnsi="宋体" w:hint="eastAsia"/>
                <w:szCs w:val="21"/>
              </w:rPr>
              <w:t>PS-2</w:t>
            </w:r>
            <w:r>
              <w:rPr>
                <w:rFonts w:hAnsi="宋体" w:hint="eastAsia"/>
                <w:szCs w:val="21"/>
              </w:rPr>
              <w:t>；</w:t>
            </w:r>
          </w:p>
          <w:p w:rsidR="00DE4D96" w:rsidRPr="00A43296" w:rsidRDefault="00DE4D96" w:rsidP="008A038E">
            <w:pPr>
              <w:jc w:val="left"/>
            </w:pPr>
            <w:r>
              <w:rPr>
                <w:rFonts w:hint="eastAsia"/>
              </w:rPr>
              <w:t xml:space="preserve">3. </w:t>
            </w:r>
            <w:r>
              <w:rPr>
                <w:rFonts w:hint="eastAsia"/>
              </w:rPr>
              <w:t>附件</w:t>
            </w:r>
            <w:r>
              <w:rPr>
                <w:rFonts w:hint="eastAsia"/>
              </w:rPr>
              <w:tab/>
            </w:r>
            <w:r>
              <w:rPr>
                <w:rFonts w:hint="eastAsia"/>
              </w:rPr>
              <w:t>应变片：</w:t>
            </w:r>
            <w:r>
              <w:rPr>
                <w:rFonts w:hint="eastAsia"/>
              </w:rPr>
              <w:t>250</w:t>
            </w:r>
            <w:r>
              <w:rPr>
                <w:rFonts w:hint="eastAsia"/>
              </w:rPr>
              <w:t>片</w:t>
            </w:r>
            <w:r>
              <w:rPr>
                <w:rFonts w:hint="eastAsia"/>
              </w:rPr>
              <w:t xml:space="preserve">  </w:t>
            </w:r>
            <w:r>
              <w:rPr>
                <w:rFonts w:hint="eastAsia"/>
              </w:rPr>
              <w:t>测试导线：</w:t>
            </w:r>
            <w:r>
              <w:rPr>
                <w:rFonts w:hint="eastAsia"/>
              </w:rPr>
              <w:t>12</w:t>
            </w:r>
            <w:r>
              <w:rPr>
                <w:rFonts w:hint="eastAsia"/>
              </w:rPr>
              <w:t>套，支架、管路、阀门等：</w:t>
            </w:r>
            <w:r>
              <w:rPr>
                <w:rFonts w:hint="eastAsia"/>
              </w:rPr>
              <w:t>1</w:t>
            </w:r>
            <w:r>
              <w:rPr>
                <w:rFonts w:hint="eastAsia"/>
              </w:rPr>
              <w:t>套。</w:t>
            </w:r>
          </w:p>
        </w:tc>
        <w:tc>
          <w:tcPr>
            <w:tcW w:w="567"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szCs w:val="21"/>
              </w:rPr>
            </w:pPr>
            <w:r>
              <w:rPr>
                <w:rFonts w:hint="eastAsia"/>
                <w:szCs w:val="21"/>
              </w:rPr>
              <w:t>2</w:t>
            </w:r>
          </w:p>
        </w:tc>
        <w:tc>
          <w:tcPr>
            <w:tcW w:w="851"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color w:val="000000"/>
                <w:szCs w:val="21"/>
              </w:rPr>
            </w:pPr>
            <w:r>
              <w:rPr>
                <w:rFonts w:hint="eastAsia"/>
                <w:color w:val="000000"/>
                <w:szCs w:val="21"/>
              </w:rPr>
              <w:t>110000</w:t>
            </w:r>
          </w:p>
        </w:tc>
        <w:tc>
          <w:tcPr>
            <w:tcW w:w="850"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color w:val="000000"/>
                <w:szCs w:val="21"/>
              </w:rPr>
            </w:pPr>
            <w:r>
              <w:rPr>
                <w:rFonts w:hint="eastAsia"/>
                <w:color w:val="000000"/>
                <w:szCs w:val="21"/>
              </w:rPr>
              <w:t>220000</w:t>
            </w:r>
          </w:p>
        </w:tc>
        <w:tc>
          <w:tcPr>
            <w:tcW w:w="709"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r w:rsidRPr="001A1F50">
              <w:rPr>
                <w:rFonts w:hint="eastAsia"/>
                <w:color w:val="000000"/>
                <w:szCs w:val="21"/>
              </w:rPr>
              <w:t>0</w:t>
            </w:r>
          </w:p>
        </w:tc>
        <w:tc>
          <w:tcPr>
            <w:tcW w:w="1506"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sidRPr="001A1F50">
              <w:rPr>
                <w:rFonts w:hint="eastAsia"/>
                <w:szCs w:val="21"/>
              </w:rPr>
              <w:t>内压薄壁容器应力测定实验</w:t>
            </w:r>
          </w:p>
        </w:tc>
        <w:tc>
          <w:tcPr>
            <w:tcW w:w="1329"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6C069C">
            <w:pPr>
              <w:jc w:val="center"/>
              <w:rPr>
                <w:szCs w:val="21"/>
              </w:rPr>
            </w:pPr>
            <w:r w:rsidRPr="001A1F50">
              <w:rPr>
                <w:rFonts w:eastAsia="方正大标宋简体" w:hint="eastAsia"/>
                <w:szCs w:val="21"/>
              </w:rPr>
              <w:t>过程装备与控制工程专业实验室</w:t>
            </w:r>
          </w:p>
        </w:tc>
        <w:tc>
          <w:tcPr>
            <w:tcW w:w="1022"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p>
        </w:tc>
      </w:tr>
      <w:tr w:rsidR="00DE4D96" w:rsidRPr="001A1F50" w:rsidTr="00D00733">
        <w:trPr>
          <w:trHeight w:val="489"/>
          <w:jc w:val="center"/>
        </w:trPr>
        <w:tc>
          <w:tcPr>
            <w:tcW w:w="723"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sidRPr="001A1F50">
              <w:rPr>
                <w:rFonts w:hint="eastAsia"/>
                <w:szCs w:val="21"/>
              </w:rPr>
              <w:t>2</w:t>
            </w:r>
          </w:p>
        </w:tc>
        <w:tc>
          <w:tcPr>
            <w:tcW w:w="1431"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sidRPr="001A1F50">
              <w:rPr>
                <w:rFonts w:hint="eastAsia"/>
                <w:szCs w:val="21"/>
              </w:rPr>
              <w:t>外压容器稳定实验装置系统</w:t>
            </w:r>
          </w:p>
        </w:tc>
        <w:tc>
          <w:tcPr>
            <w:tcW w:w="4286" w:type="dxa"/>
            <w:tcBorders>
              <w:top w:val="single" w:sz="4" w:space="0" w:color="auto"/>
              <w:left w:val="single" w:sz="4" w:space="0" w:color="auto"/>
              <w:bottom w:val="single" w:sz="4" w:space="0" w:color="auto"/>
              <w:right w:val="single" w:sz="4" w:space="0" w:color="auto"/>
            </w:tcBorders>
            <w:vAlign w:val="center"/>
          </w:tcPr>
          <w:p w:rsidR="00DE4D96" w:rsidRDefault="00DE4D96" w:rsidP="008A038E">
            <w:pPr>
              <w:jc w:val="left"/>
              <w:rPr>
                <w:rFonts w:hAnsi="宋体"/>
                <w:szCs w:val="21"/>
              </w:rPr>
            </w:pPr>
            <w:r>
              <w:rPr>
                <w:rFonts w:hAnsi="宋体" w:hint="eastAsia"/>
                <w:szCs w:val="21"/>
              </w:rPr>
              <w:t>1</w:t>
            </w:r>
            <w:r>
              <w:rPr>
                <w:rFonts w:hAnsi="宋体" w:hint="eastAsia"/>
                <w:szCs w:val="21"/>
              </w:rPr>
              <w:t>、可完成的实验：</w:t>
            </w:r>
          </w:p>
          <w:p w:rsidR="00DE4D96" w:rsidRDefault="00DE4D96" w:rsidP="008A038E">
            <w:pPr>
              <w:jc w:val="left"/>
              <w:rPr>
                <w:szCs w:val="21"/>
              </w:rPr>
            </w:pPr>
            <w:r>
              <w:rPr>
                <w:rFonts w:hAnsi="宋体" w:hint="eastAsia"/>
                <w:szCs w:val="21"/>
              </w:rPr>
              <w:t>①</w:t>
            </w:r>
            <w:r>
              <w:rPr>
                <w:rFonts w:hAnsi="宋体" w:hint="eastAsia"/>
                <w:szCs w:val="21"/>
              </w:rPr>
              <w:t xml:space="preserve"> </w:t>
            </w:r>
            <w:r>
              <w:rPr>
                <w:rFonts w:hAnsi="宋体"/>
                <w:szCs w:val="21"/>
              </w:rPr>
              <w:t>观察圆筒形容器在外压作用下的失稳过程和失稳后的形状</w:t>
            </w:r>
            <w:r>
              <w:rPr>
                <w:rFonts w:hAnsi="宋体" w:hint="eastAsia"/>
                <w:szCs w:val="21"/>
              </w:rPr>
              <w:t>；</w:t>
            </w:r>
          </w:p>
          <w:p w:rsidR="00DE4D96" w:rsidRDefault="00DE4D96" w:rsidP="008A038E">
            <w:pPr>
              <w:jc w:val="left"/>
              <w:rPr>
                <w:szCs w:val="21"/>
              </w:rPr>
            </w:pPr>
            <w:r>
              <w:rPr>
                <w:rFonts w:hAnsi="宋体" w:hint="eastAsia"/>
                <w:szCs w:val="21"/>
              </w:rPr>
              <w:t>②</w:t>
            </w:r>
            <w:r>
              <w:rPr>
                <w:rFonts w:hAnsi="宋体"/>
                <w:szCs w:val="21"/>
              </w:rPr>
              <w:t>测量试件失稳时的临界压力、失稳后的波形和波数并与理论值比较</w:t>
            </w:r>
            <w:r>
              <w:rPr>
                <w:rFonts w:hAnsi="宋体" w:hint="eastAsia"/>
                <w:szCs w:val="21"/>
              </w:rPr>
              <w:t>；</w:t>
            </w:r>
          </w:p>
          <w:p w:rsidR="00DE4D96" w:rsidRDefault="00DE4D96" w:rsidP="008A038E">
            <w:pPr>
              <w:jc w:val="left"/>
              <w:rPr>
                <w:rFonts w:hAnsi="宋体"/>
                <w:szCs w:val="21"/>
              </w:rPr>
            </w:pPr>
            <w:r>
              <w:rPr>
                <w:rFonts w:hAnsi="宋体" w:hint="eastAsia"/>
                <w:szCs w:val="21"/>
              </w:rPr>
              <w:t>③</w:t>
            </w:r>
            <w:r>
              <w:rPr>
                <w:rFonts w:hAnsi="宋体" w:hint="eastAsia"/>
                <w:szCs w:val="21"/>
              </w:rPr>
              <w:t xml:space="preserve"> </w:t>
            </w:r>
            <w:r>
              <w:rPr>
                <w:rFonts w:hAnsi="宋体"/>
                <w:bCs/>
                <w:szCs w:val="21"/>
              </w:rPr>
              <w:t>爆破片爆破实验</w:t>
            </w:r>
            <w:r>
              <w:rPr>
                <w:rFonts w:hAnsi="宋体"/>
                <w:szCs w:val="21"/>
              </w:rPr>
              <w:t>。</w:t>
            </w:r>
          </w:p>
          <w:p w:rsidR="00DE4D96" w:rsidRDefault="00DE4D96" w:rsidP="008A038E">
            <w:pPr>
              <w:jc w:val="left"/>
              <w:rPr>
                <w:rFonts w:hAnsi="宋体"/>
                <w:bCs/>
                <w:kern w:val="0"/>
                <w:szCs w:val="21"/>
              </w:rPr>
            </w:pPr>
            <w:r>
              <w:rPr>
                <w:rFonts w:hAnsi="宋体" w:hint="eastAsia"/>
                <w:bCs/>
                <w:kern w:val="0"/>
                <w:szCs w:val="21"/>
              </w:rPr>
              <w:t>2</w:t>
            </w:r>
            <w:r>
              <w:rPr>
                <w:rFonts w:hAnsi="宋体" w:hint="eastAsia"/>
                <w:bCs/>
                <w:kern w:val="0"/>
                <w:szCs w:val="21"/>
              </w:rPr>
              <w:t>、</w:t>
            </w:r>
            <w:r>
              <w:rPr>
                <w:rFonts w:hAnsi="宋体"/>
                <w:bCs/>
                <w:kern w:val="0"/>
                <w:szCs w:val="21"/>
              </w:rPr>
              <w:t>基本配置及技术参数</w:t>
            </w:r>
          </w:p>
          <w:p w:rsidR="00DE4D96" w:rsidRDefault="00DE4D96" w:rsidP="008A038E">
            <w:r>
              <w:rPr>
                <w:rFonts w:hAnsi="宋体" w:hint="eastAsia"/>
                <w:szCs w:val="21"/>
              </w:rPr>
              <w:t>①</w:t>
            </w:r>
            <w:r>
              <w:rPr>
                <w:rFonts w:hAnsi="宋体"/>
              </w:rPr>
              <w:t>不锈钢立式容器</w:t>
            </w:r>
            <w:r>
              <w:t>φ300×4,L=40</w:t>
            </w:r>
            <w:r>
              <w:rPr>
                <w:rFonts w:hint="eastAsia"/>
              </w:rPr>
              <w:t>；</w:t>
            </w:r>
          </w:p>
          <w:p w:rsidR="00DE4D96" w:rsidRDefault="00DE4D96" w:rsidP="008A038E">
            <w:r>
              <w:rPr>
                <w:rFonts w:hAnsi="宋体" w:hint="eastAsia"/>
                <w:szCs w:val="21"/>
              </w:rPr>
              <w:lastRenderedPageBreak/>
              <w:t>②</w:t>
            </w:r>
            <w:r>
              <w:rPr>
                <w:rFonts w:hAnsi="宋体"/>
                <w:szCs w:val="21"/>
              </w:rPr>
              <w:t>外压容器压力量程：</w:t>
            </w:r>
            <w:r>
              <w:rPr>
                <w:szCs w:val="21"/>
              </w:rPr>
              <w:t>0-1.6MPa</w:t>
            </w:r>
            <w:r>
              <w:rPr>
                <w:rFonts w:hAnsi="宋体"/>
                <w:szCs w:val="21"/>
              </w:rPr>
              <w:t>；精度：</w:t>
            </w:r>
            <w:r>
              <w:rPr>
                <w:szCs w:val="21"/>
              </w:rPr>
              <w:t>0.5%</w:t>
            </w:r>
            <w:r>
              <w:rPr>
                <w:rFonts w:hAnsi="宋体"/>
                <w:szCs w:val="21"/>
              </w:rPr>
              <w:t>；</w:t>
            </w:r>
          </w:p>
          <w:p w:rsidR="00DE4D96" w:rsidRDefault="00DE4D96" w:rsidP="008A038E">
            <w:r>
              <w:rPr>
                <w:rFonts w:hAnsi="宋体" w:hint="eastAsia"/>
                <w:szCs w:val="21"/>
              </w:rPr>
              <w:t>③</w:t>
            </w:r>
            <w:r>
              <w:rPr>
                <w:rFonts w:hAnsi="宋体"/>
                <w:szCs w:val="21"/>
              </w:rPr>
              <w:t>手动泵</w:t>
            </w:r>
            <w:r>
              <w:rPr>
                <w:szCs w:val="21"/>
              </w:rPr>
              <w:t>0-2.5MPa</w:t>
            </w:r>
            <w:r>
              <w:rPr>
                <w:rFonts w:hAnsi="宋体"/>
                <w:szCs w:val="21"/>
              </w:rPr>
              <w:t>；</w:t>
            </w:r>
          </w:p>
          <w:p w:rsidR="00DE4D96" w:rsidRDefault="00DE4D96" w:rsidP="008A038E">
            <w:r>
              <w:rPr>
                <w:rFonts w:hAnsi="宋体" w:hint="eastAsia"/>
                <w:szCs w:val="21"/>
              </w:rPr>
              <w:t>④</w:t>
            </w:r>
            <w:r>
              <w:rPr>
                <w:rFonts w:hAnsi="宋体"/>
                <w:szCs w:val="21"/>
              </w:rPr>
              <w:t>数据采集板：</w:t>
            </w:r>
            <w:r>
              <w:rPr>
                <w:szCs w:val="21"/>
              </w:rPr>
              <w:t>12</w:t>
            </w:r>
            <w:r>
              <w:rPr>
                <w:rFonts w:hAnsi="宋体"/>
                <w:szCs w:val="21"/>
              </w:rPr>
              <w:t>位</w:t>
            </w:r>
            <w:r>
              <w:rPr>
                <w:szCs w:val="21"/>
              </w:rPr>
              <w:t>AD</w:t>
            </w:r>
            <w:r>
              <w:rPr>
                <w:rFonts w:hAnsi="宋体"/>
                <w:szCs w:val="21"/>
              </w:rPr>
              <w:t>、</w:t>
            </w:r>
            <w:r>
              <w:rPr>
                <w:szCs w:val="21"/>
              </w:rPr>
              <w:t>16CH</w:t>
            </w:r>
            <w:r>
              <w:rPr>
                <w:rFonts w:hAnsi="宋体"/>
                <w:szCs w:val="21"/>
              </w:rPr>
              <w:t>、</w:t>
            </w:r>
            <w:r>
              <w:rPr>
                <w:szCs w:val="21"/>
              </w:rPr>
              <w:t>10μs</w:t>
            </w:r>
            <w:r>
              <w:rPr>
                <w:rFonts w:hAnsi="宋体"/>
                <w:szCs w:val="21"/>
              </w:rPr>
              <w:t>；</w:t>
            </w:r>
          </w:p>
          <w:p w:rsidR="00DE4D96" w:rsidRDefault="00DE4D96" w:rsidP="008A038E">
            <w:r>
              <w:rPr>
                <w:rFonts w:hAnsi="宋体" w:hint="eastAsia"/>
                <w:szCs w:val="21"/>
              </w:rPr>
              <w:t>⑤</w:t>
            </w:r>
            <w:r>
              <w:rPr>
                <w:rFonts w:hAnsi="宋体"/>
                <w:szCs w:val="21"/>
              </w:rPr>
              <w:t>接口转换箱：</w:t>
            </w:r>
            <w:r>
              <w:rPr>
                <w:szCs w:val="21"/>
              </w:rPr>
              <w:t>PS-2</w:t>
            </w:r>
            <w:r>
              <w:rPr>
                <w:rFonts w:hAnsi="宋体"/>
                <w:szCs w:val="21"/>
              </w:rPr>
              <w:t>；</w:t>
            </w:r>
          </w:p>
          <w:p w:rsidR="00DE4D96" w:rsidRDefault="00DE4D96" w:rsidP="008A038E">
            <w:r>
              <w:rPr>
                <w:rFonts w:hAnsi="宋体" w:hint="eastAsia"/>
                <w:szCs w:val="21"/>
              </w:rPr>
              <w:t>⑥</w:t>
            </w:r>
            <w:r>
              <w:rPr>
                <w:rFonts w:hAnsi="宋体"/>
                <w:szCs w:val="21"/>
              </w:rPr>
              <w:t>计算机：</w:t>
            </w:r>
            <w:r w:rsidRPr="00684182">
              <w:rPr>
                <w:rFonts w:hAnsi="宋体" w:hint="eastAsia"/>
                <w:szCs w:val="21"/>
              </w:rPr>
              <w:t>酷睿</w:t>
            </w:r>
            <w:r w:rsidRPr="00684182">
              <w:rPr>
                <w:rFonts w:hAnsi="宋体" w:hint="eastAsia"/>
                <w:szCs w:val="21"/>
              </w:rPr>
              <w:t>i5</w:t>
            </w:r>
            <w:r w:rsidRPr="00684182">
              <w:rPr>
                <w:rFonts w:hAnsi="宋体" w:hint="eastAsia"/>
                <w:szCs w:val="21"/>
              </w:rPr>
              <w:t>，</w:t>
            </w:r>
            <w:r w:rsidRPr="00684182">
              <w:rPr>
                <w:rFonts w:hAnsi="宋体" w:hint="eastAsia"/>
                <w:szCs w:val="21"/>
              </w:rPr>
              <w:t>4G</w:t>
            </w:r>
            <w:r w:rsidRPr="00684182">
              <w:rPr>
                <w:rFonts w:hAnsi="宋体" w:hint="eastAsia"/>
                <w:szCs w:val="21"/>
              </w:rPr>
              <w:t>内存，</w:t>
            </w:r>
            <w:r w:rsidRPr="00684182">
              <w:rPr>
                <w:rFonts w:hAnsi="宋体" w:hint="eastAsia"/>
                <w:szCs w:val="21"/>
              </w:rPr>
              <w:t>500G</w:t>
            </w:r>
            <w:r w:rsidRPr="00684182">
              <w:rPr>
                <w:rFonts w:hAnsi="宋体" w:hint="eastAsia"/>
                <w:szCs w:val="21"/>
              </w:rPr>
              <w:t>硬盘，</w:t>
            </w:r>
            <w:r>
              <w:rPr>
                <w:rFonts w:hAnsi="宋体" w:hint="eastAsia"/>
                <w:szCs w:val="21"/>
              </w:rPr>
              <w:t>20</w:t>
            </w:r>
            <w:r w:rsidRPr="00684182">
              <w:rPr>
                <w:rFonts w:hAnsi="宋体" w:hint="eastAsia"/>
                <w:szCs w:val="21"/>
              </w:rPr>
              <w:t>寸液晶显示器及以上配置</w:t>
            </w:r>
            <w:r>
              <w:rPr>
                <w:rFonts w:hAnsi="宋体"/>
                <w:szCs w:val="21"/>
              </w:rPr>
              <w:t>；</w:t>
            </w:r>
            <w: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szCs w:val="21"/>
              </w:rPr>
            </w:pPr>
            <w:r>
              <w:rPr>
                <w:rFonts w:hint="eastAsia"/>
                <w:szCs w:val="21"/>
              </w:rPr>
              <w:lastRenderedPageBreak/>
              <w:t>2</w:t>
            </w:r>
          </w:p>
        </w:tc>
        <w:tc>
          <w:tcPr>
            <w:tcW w:w="851"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color w:val="000000"/>
                <w:szCs w:val="21"/>
              </w:rPr>
            </w:pPr>
            <w:r>
              <w:rPr>
                <w:rFonts w:hint="eastAsia"/>
                <w:color w:val="000000"/>
                <w:szCs w:val="21"/>
              </w:rPr>
              <w:t>55000</w:t>
            </w:r>
          </w:p>
        </w:tc>
        <w:tc>
          <w:tcPr>
            <w:tcW w:w="850"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color w:val="000000"/>
                <w:szCs w:val="21"/>
              </w:rPr>
            </w:pPr>
            <w:r>
              <w:rPr>
                <w:rFonts w:hint="eastAsia"/>
                <w:color w:val="000000"/>
                <w:szCs w:val="21"/>
              </w:rPr>
              <w:t>110000</w:t>
            </w:r>
          </w:p>
        </w:tc>
        <w:tc>
          <w:tcPr>
            <w:tcW w:w="709"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r w:rsidRPr="001A1F50">
              <w:rPr>
                <w:rFonts w:hint="eastAsia"/>
                <w:color w:val="000000"/>
                <w:szCs w:val="21"/>
              </w:rPr>
              <w:t>0</w:t>
            </w:r>
          </w:p>
        </w:tc>
        <w:tc>
          <w:tcPr>
            <w:tcW w:w="1506"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E26D4C">
            <w:pPr>
              <w:jc w:val="center"/>
              <w:rPr>
                <w:rFonts w:ascii="宋体" w:hAnsi="宋体" w:cs="宋体"/>
                <w:szCs w:val="21"/>
              </w:rPr>
            </w:pPr>
            <w:r w:rsidRPr="001A1F50">
              <w:rPr>
                <w:rFonts w:hint="eastAsia"/>
                <w:szCs w:val="21"/>
              </w:rPr>
              <w:t>外压容器失稳测试实验</w:t>
            </w:r>
          </w:p>
        </w:tc>
        <w:tc>
          <w:tcPr>
            <w:tcW w:w="1329"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6C069C">
            <w:pPr>
              <w:jc w:val="center"/>
              <w:rPr>
                <w:szCs w:val="21"/>
              </w:rPr>
            </w:pPr>
            <w:r w:rsidRPr="001A1F50">
              <w:rPr>
                <w:rFonts w:eastAsia="方正大标宋简体" w:hint="eastAsia"/>
                <w:szCs w:val="21"/>
              </w:rPr>
              <w:t>过程装备与控制工程专业实验室</w:t>
            </w:r>
          </w:p>
        </w:tc>
        <w:tc>
          <w:tcPr>
            <w:tcW w:w="1022"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p>
        </w:tc>
      </w:tr>
      <w:tr w:rsidR="00DE4D96" w:rsidRPr="001A1F50" w:rsidTr="00D00733">
        <w:trPr>
          <w:trHeight w:val="489"/>
          <w:jc w:val="center"/>
        </w:trPr>
        <w:tc>
          <w:tcPr>
            <w:tcW w:w="723"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sidRPr="001A1F50">
              <w:rPr>
                <w:rFonts w:hint="eastAsia"/>
                <w:szCs w:val="21"/>
              </w:rPr>
              <w:lastRenderedPageBreak/>
              <w:t>3</w:t>
            </w:r>
          </w:p>
        </w:tc>
        <w:tc>
          <w:tcPr>
            <w:tcW w:w="1431"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sidRPr="001A1F50">
              <w:rPr>
                <w:rFonts w:hint="eastAsia"/>
                <w:szCs w:val="21"/>
              </w:rPr>
              <w:t>厚璧圆筒爆破与测试装置系统</w:t>
            </w:r>
          </w:p>
        </w:tc>
        <w:tc>
          <w:tcPr>
            <w:tcW w:w="4286" w:type="dxa"/>
            <w:tcBorders>
              <w:top w:val="single" w:sz="4" w:space="0" w:color="auto"/>
              <w:left w:val="single" w:sz="4" w:space="0" w:color="auto"/>
              <w:bottom w:val="single" w:sz="4" w:space="0" w:color="auto"/>
              <w:right w:val="single" w:sz="4" w:space="0" w:color="auto"/>
            </w:tcBorders>
            <w:vAlign w:val="center"/>
          </w:tcPr>
          <w:p w:rsidR="00DE4D96" w:rsidRDefault="00DE4D96" w:rsidP="008A038E">
            <w:r>
              <w:rPr>
                <w:szCs w:val="21"/>
              </w:rPr>
              <w:t>1</w:t>
            </w:r>
            <w:r>
              <w:rPr>
                <w:szCs w:val="21"/>
              </w:rPr>
              <w:t>．</w:t>
            </w:r>
            <w:r>
              <w:rPr>
                <w:rFonts w:hint="eastAsia"/>
              </w:rPr>
              <w:t>可完成</w:t>
            </w:r>
            <w:r>
              <w:t>实验内容</w:t>
            </w:r>
          </w:p>
          <w:p w:rsidR="00DE4D96" w:rsidRDefault="00DE4D96" w:rsidP="008A038E">
            <w:r>
              <w:rPr>
                <w:rFonts w:hint="eastAsia"/>
              </w:rPr>
              <w:t>①</w:t>
            </w:r>
            <w:r>
              <w:t>测定圆筒塑性变形开始和结束时的压力值；</w:t>
            </w:r>
          </w:p>
          <w:p w:rsidR="00DE4D96" w:rsidRDefault="00DE4D96" w:rsidP="008A038E">
            <w:r>
              <w:rPr>
                <w:rFonts w:hint="eastAsia"/>
              </w:rPr>
              <w:t>②</w:t>
            </w:r>
            <w:r>
              <w:t>测定圆筒破坏时的爆破压力，并验证各种理论公式；</w:t>
            </w:r>
          </w:p>
          <w:p w:rsidR="00DE4D96" w:rsidRDefault="00DE4D96" w:rsidP="008A038E">
            <w:r>
              <w:rPr>
                <w:rFonts w:hint="eastAsia"/>
              </w:rPr>
              <w:t>③</w:t>
            </w:r>
            <w:r>
              <w:t>利用微机对实验数据进行采集并打印出整个压力变化的过程，了解过程装备控制专业数据自动采集和测量原理。</w:t>
            </w:r>
          </w:p>
          <w:p w:rsidR="00DE4D96" w:rsidRDefault="00DE4D96" w:rsidP="008A038E">
            <w:r>
              <w:rPr>
                <w:rFonts w:hint="eastAsia"/>
              </w:rPr>
              <w:t>2</w:t>
            </w:r>
            <w:r>
              <w:rPr>
                <w:rFonts w:hint="eastAsia"/>
              </w:rPr>
              <w:t>、</w:t>
            </w:r>
            <w:r>
              <w:t>基本配置及技术参数</w:t>
            </w:r>
          </w:p>
          <w:p w:rsidR="00DE4D96" w:rsidRDefault="00DE4D96" w:rsidP="008A038E">
            <w:r>
              <w:rPr>
                <w:rFonts w:hint="eastAsia"/>
              </w:rPr>
              <w:t>①</w:t>
            </w:r>
            <w:r>
              <w:t>高压容器爆破试验主机一套（正常工作压力</w:t>
            </w:r>
            <w:r>
              <w:t>60-80MPa</w:t>
            </w:r>
            <w:r>
              <w:t>，最大工作压力</w:t>
            </w:r>
            <w:r>
              <w:rPr>
                <w:rFonts w:hint="eastAsia"/>
              </w:rPr>
              <w:t>≥</w:t>
            </w:r>
            <w:r>
              <w:t>100MPa)</w:t>
            </w:r>
            <w:r>
              <w:t>。每台机配备件：管路连接垫</w:t>
            </w:r>
            <w:r>
              <w:rPr>
                <w:rFonts w:hint="eastAsia"/>
              </w:rPr>
              <w:t>至少</w:t>
            </w:r>
            <w:r>
              <w:t>4</w:t>
            </w:r>
            <w:r>
              <w:t>只，试件连接口处紫铜垫</w:t>
            </w:r>
            <w:r>
              <w:rPr>
                <w:rFonts w:hint="eastAsia"/>
              </w:rPr>
              <w:t>至少</w:t>
            </w:r>
            <w:r>
              <w:t>4</w:t>
            </w:r>
            <w:r>
              <w:t>只，</w:t>
            </w:r>
            <w:r>
              <w:rPr>
                <w:rFonts w:hint="eastAsia"/>
              </w:rPr>
              <w:t>至少</w:t>
            </w:r>
            <w:r>
              <w:t>20</w:t>
            </w:r>
            <w:r>
              <w:t>只厚壁圆筒容器高压爆破试件</w:t>
            </w:r>
            <w:r>
              <w:rPr>
                <w:rFonts w:hint="eastAsia"/>
              </w:rPr>
              <w:t>；</w:t>
            </w:r>
          </w:p>
          <w:p w:rsidR="00DE4D96" w:rsidRDefault="00DE4D96" w:rsidP="008A038E">
            <w:r>
              <w:rPr>
                <w:rFonts w:hint="eastAsia"/>
              </w:rPr>
              <w:t>②</w:t>
            </w:r>
            <w:r>
              <w:t>高压爆破</w:t>
            </w:r>
            <w:r>
              <w:t>USB</w:t>
            </w:r>
            <w:r>
              <w:t>数据采集箱一套</w:t>
            </w:r>
            <w:r>
              <w:t xml:space="preserve"> </w:t>
            </w:r>
            <w:r>
              <w:t>；高压爆破前置适配器一套</w:t>
            </w:r>
            <w:r>
              <w:t xml:space="preserve"> </w:t>
            </w:r>
            <w:r>
              <w:rPr>
                <w:rFonts w:hint="eastAsia"/>
              </w:rPr>
              <w:t>；</w:t>
            </w:r>
          </w:p>
          <w:p w:rsidR="00DE4D96" w:rsidRDefault="00DE4D96" w:rsidP="008A038E">
            <w:r>
              <w:rPr>
                <w:rFonts w:hint="eastAsia"/>
              </w:rPr>
              <w:t>③</w:t>
            </w:r>
            <w:r>
              <w:t>数据采集处理系统软件一套</w:t>
            </w:r>
            <w:r>
              <w:rPr>
                <w:rFonts w:hint="eastAsia"/>
              </w:rPr>
              <w:t>，可</w:t>
            </w:r>
            <w:r>
              <w:t>通过微机自动测试，实时显现容器弹塑性变形至爆破整个变化过程</w:t>
            </w:r>
            <w:r>
              <w:rPr>
                <w:rFonts w:hint="eastAsia"/>
              </w:rPr>
              <w:t>；</w:t>
            </w:r>
          </w:p>
          <w:p w:rsidR="00DE4D96" w:rsidRDefault="00DE4D96" w:rsidP="008A038E">
            <w:r>
              <w:rPr>
                <w:rFonts w:hint="eastAsia"/>
              </w:rPr>
              <w:t>④</w:t>
            </w:r>
            <w:r>
              <w:t>压力传感器</w:t>
            </w:r>
            <w:r>
              <w:rPr>
                <w:rFonts w:hint="eastAsia"/>
              </w:rPr>
              <w:t>：</w:t>
            </w:r>
            <w:r>
              <w:t xml:space="preserve">0-100MPa </w:t>
            </w:r>
            <w:r>
              <w:rPr>
                <w:rFonts w:hint="eastAsia"/>
              </w:rPr>
              <w:t>；</w:t>
            </w:r>
            <w:r>
              <w:t xml:space="preserve">  </w:t>
            </w:r>
          </w:p>
          <w:p w:rsidR="00DE4D96" w:rsidRDefault="00DE4D96" w:rsidP="008A038E">
            <w:r>
              <w:rPr>
                <w:rFonts w:hint="eastAsia"/>
              </w:rPr>
              <w:t>⑤</w:t>
            </w:r>
            <w:r>
              <w:t>测试</w:t>
            </w:r>
            <w:r>
              <w:rPr>
                <w:rFonts w:hAnsi="宋体"/>
                <w:szCs w:val="21"/>
              </w:rPr>
              <w:t>计算机：</w:t>
            </w:r>
            <w:r w:rsidRPr="00684182">
              <w:rPr>
                <w:rFonts w:hAnsi="宋体" w:hint="eastAsia"/>
                <w:szCs w:val="21"/>
              </w:rPr>
              <w:t>酷睿</w:t>
            </w:r>
            <w:r w:rsidRPr="00684182">
              <w:rPr>
                <w:rFonts w:hAnsi="宋体" w:hint="eastAsia"/>
                <w:szCs w:val="21"/>
              </w:rPr>
              <w:t>i5</w:t>
            </w:r>
            <w:r w:rsidRPr="00684182">
              <w:rPr>
                <w:rFonts w:hAnsi="宋体" w:hint="eastAsia"/>
                <w:szCs w:val="21"/>
              </w:rPr>
              <w:t>，</w:t>
            </w:r>
            <w:r w:rsidRPr="00684182">
              <w:rPr>
                <w:rFonts w:hAnsi="宋体" w:hint="eastAsia"/>
                <w:szCs w:val="21"/>
              </w:rPr>
              <w:t>4G</w:t>
            </w:r>
            <w:r w:rsidRPr="00684182">
              <w:rPr>
                <w:rFonts w:hAnsi="宋体" w:hint="eastAsia"/>
                <w:szCs w:val="21"/>
              </w:rPr>
              <w:t>内存，</w:t>
            </w:r>
            <w:r w:rsidRPr="00684182">
              <w:rPr>
                <w:rFonts w:hAnsi="宋体" w:hint="eastAsia"/>
                <w:szCs w:val="21"/>
              </w:rPr>
              <w:t>500G</w:t>
            </w:r>
            <w:r w:rsidRPr="00684182">
              <w:rPr>
                <w:rFonts w:hAnsi="宋体" w:hint="eastAsia"/>
                <w:szCs w:val="21"/>
              </w:rPr>
              <w:t>硬盘，</w:t>
            </w:r>
            <w:r>
              <w:rPr>
                <w:rFonts w:hAnsi="宋体" w:hint="eastAsia"/>
                <w:szCs w:val="21"/>
              </w:rPr>
              <w:t>20</w:t>
            </w:r>
            <w:r w:rsidRPr="00684182">
              <w:rPr>
                <w:rFonts w:hAnsi="宋体" w:hint="eastAsia"/>
                <w:szCs w:val="21"/>
              </w:rPr>
              <w:t>寸液晶显示器及以上配置</w:t>
            </w:r>
            <w:r>
              <w:rPr>
                <w:rFonts w:hAnsi="宋体"/>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szCs w:val="21"/>
              </w:rPr>
            </w:pPr>
            <w:r>
              <w:rPr>
                <w:rFonts w:hint="eastAsia"/>
                <w:szCs w:val="21"/>
              </w:rPr>
              <w:t>2</w:t>
            </w:r>
          </w:p>
        </w:tc>
        <w:tc>
          <w:tcPr>
            <w:tcW w:w="851" w:type="dxa"/>
            <w:tcBorders>
              <w:top w:val="single" w:sz="4" w:space="0" w:color="auto"/>
              <w:left w:val="single" w:sz="4" w:space="0" w:color="auto"/>
              <w:bottom w:val="single" w:sz="4" w:space="0" w:color="auto"/>
              <w:right w:val="single" w:sz="4" w:space="0" w:color="auto"/>
            </w:tcBorders>
            <w:vAlign w:val="center"/>
          </w:tcPr>
          <w:p w:rsidR="00DE4D96" w:rsidRPr="008C6B64" w:rsidRDefault="00DE4D96" w:rsidP="006C069C">
            <w:pPr>
              <w:jc w:val="center"/>
              <w:rPr>
                <w:rFonts w:ascii="宋体" w:hAnsi="宋体" w:cs="宋体"/>
                <w:szCs w:val="21"/>
              </w:rPr>
            </w:pPr>
            <w:r w:rsidRPr="008C6B64">
              <w:rPr>
                <w:rFonts w:hint="eastAsia"/>
                <w:szCs w:val="21"/>
              </w:rPr>
              <w:t>100000</w:t>
            </w:r>
          </w:p>
        </w:tc>
        <w:tc>
          <w:tcPr>
            <w:tcW w:w="850" w:type="dxa"/>
            <w:tcBorders>
              <w:top w:val="single" w:sz="4" w:space="0" w:color="auto"/>
              <w:left w:val="single" w:sz="4" w:space="0" w:color="auto"/>
              <w:bottom w:val="single" w:sz="4" w:space="0" w:color="auto"/>
              <w:right w:val="single" w:sz="4" w:space="0" w:color="auto"/>
            </w:tcBorders>
            <w:vAlign w:val="center"/>
          </w:tcPr>
          <w:p w:rsidR="00DE4D96" w:rsidRPr="008C6B64" w:rsidRDefault="00DE4D96" w:rsidP="006C069C">
            <w:pPr>
              <w:jc w:val="center"/>
              <w:rPr>
                <w:rFonts w:ascii="宋体" w:hAnsi="宋体" w:cs="宋体"/>
                <w:szCs w:val="21"/>
              </w:rPr>
            </w:pPr>
            <w:r w:rsidRPr="008C6B64">
              <w:rPr>
                <w:rFonts w:hint="eastAsia"/>
                <w:szCs w:val="21"/>
              </w:rPr>
              <w:t>200000</w:t>
            </w:r>
          </w:p>
        </w:tc>
        <w:tc>
          <w:tcPr>
            <w:tcW w:w="709"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r w:rsidRPr="001A1F50">
              <w:rPr>
                <w:rFonts w:hint="eastAsia"/>
                <w:color w:val="000000"/>
                <w:szCs w:val="21"/>
              </w:rPr>
              <w:t>0</w:t>
            </w:r>
          </w:p>
        </w:tc>
        <w:tc>
          <w:tcPr>
            <w:tcW w:w="1506"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sidRPr="001A1F50">
              <w:rPr>
                <w:rFonts w:hint="eastAsia"/>
                <w:szCs w:val="21"/>
              </w:rPr>
              <w:t>内压容器爆破测试实验</w:t>
            </w:r>
          </w:p>
        </w:tc>
        <w:tc>
          <w:tcPr>
            <w:tcW w:w="1329"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6C069C">
            <w:pPr>
              <w:jc w:val="center"/>
              <w:rPr>
                <w:szCs w:val="21"/>
              </w:rPr>
            </w:pPr>
            <w:r w:rsidRPr="001A1F50">
              <w:rPr>
                <w:rFonts w:eastAsia="方正大标宋简体" w:hint="eastAsia"/>
                <w:szCs w:val="21"/>
              </w:rPr>
              <w:t>过程装备与控制工程专业实验室</w:t>
            </w:r>
          </w:p>
        </w:tc>
        <w:tc>
          <w:tcPr>
            <w:tcW w:w="1022"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p>
        </w:tc>
      </w:tr>
      <w:tr w:rsidR="00DE4D96" w:rsidRPr="001A1F50" w:rsidTr="00D00733">
        <w:trPr>
          <w:trHeight w:val="489"/>
          <w:jc w:val="center"/>
        </w:trPr>
        <w:tc>
          <w:tcPr>
            <w:tcW w:w="723"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4575A0">
            <w:pPr>
              <w:jc w:val="center"/>
              <w:rPr>
                <w:rFonts w:ascii="宋体" w:hAnsi="宋体" w:cs="宋体"/>
                <w:szCs w:val="21"/>
              </w:rPr>
            </w:pPr>
            <w:r>
              <w:rPr>
                <w:rFonts w:hint="eastAsia"/>
                <w:szCs w:val="21"/>
              </w:rPr>
              <w:lastRenderedPageBreak/>
              <w:t>4</w:t>
            </w:r>
          </w:p>
        </w:tc>
        <w:tc>
          <w:tcPr>
            <w:tcW w:w="1431"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sidRPr="001A1F50">
              <w:rPr>
                <w:rFonts w:hint="eastAsia"/>
                <w:szCs w:val="21"/>
              </w:rPr>
              <w:t>超声波探伤仪</w:t>
            </w:r>
          </w:p>
        </w:tc>
        <w:tc>
          <w:tcPr>
            <w:tcW w:w="4286" w:type="dxa"/>
            <w:tcBorders>
              <w:top w:val="single" w:sz="4" w:space="0" w:color="auto"/>
              <w:left w:val="single" w:sz="4" w:space="0" w:color="auto"/>
              <w:bottom w:val="single" w:sz="4" w:space="0" w:color="auto"/>
              <w:right w:val="single" w:sz="4" w:space="0" w:color="auto"/>
            </w:tcBorders>
            <w:vAlign w:val="center"/>
          </w:tcPr>
          <w:p w:rsidR="00DE4D96" w:rsidRDefault="00DE4D96" w:rsidP="008A038E">
            <w:pPr>
              <w:jc w:val="left"/>
              <w:rPr>
                <w:szCs w:val="21"/>
              </w:rPr>
            </w:pPr>
            <w:r>
              <w:rPr>
                <w:rFonts w:hint="eastAsia"/>
                <w:szCs w:val="21"/>
              </w:rPr>
              <w:t>1. internet</w:t>
            </w:r>
            <w:r>
              <w:rPr>
                <w:rFonts w:hint="eastAsia"/>
                <w:szCs w:val="21"/>
              </w:rPr>
              <w:t>宽带网口和双</w:t>
            </w:r>
            <w:r>
              <w:rPr>
                <w:rFonts w:hint="eastAsia"/>
                <w:szCs w:val="21"/>
              </w:rPr>
              <w:t>USB</w:t>
            </w:r>
            <w:r>
              <w:rPr>
                <w:rFonts w:hint="eastAsia"/>
                <w:szCs w:val="21"/>
              </w:rPr>
              <w:t>接口，计算机可通过网线远程操控仪器并实现探伤数据的处理。</w:t>
            </w:r>
            <w:r>
              <w:rPr>
                <w:rFonts w:hint="eastAsia"/>
                <w:szCs w:val="21"/>
              </w:rPr>
              <w:t xml:space="preserve">                        2. </w:t>
            </w:r>
            <w:r>
              <w:rPr>
                <w:rFonts w:hint="eastAsia"/>
                <w:szCs w:val="21"/>
              </w:rPr>
              <w:t>键盘自带数字键，直接通过数字键快速调节增益、声程等功能。</w:t>
            </w:r>
          </w:p>
          <w:p w:rsidR="00DE4D96" w:rsidRDefault="00DE4D96" w:rsidP="008A038E">
            <w:pPr>
              <w:jc w:val="left"/>
              <w:rPr>
                <w:szCs w:val="21"/>
              </w:rPr>
            </w:pPr>
            <w:r>
              <w:rPr>
                <w:rFonts w:hint="eastAsia"/>
                <w:szCs w:val="21"/>
              </w:rPr>
              <w:t xml:space="preserve">3. </w:t>
            </w:r>
            <w:r>
              <w:rPr>
                <w:rFonts w:hint="eastAsia"/>
                <w:szCs w:val="21"/>
              </w:rPr>
              <w:t>仪器自动读取最高波缺陷读数，无需通过门的调节来读数，亦可通过键盘的定量键读取不同缺陷数据。</w:t>
            </w:r>
            <w:r>
              <w:rPr>
                <w:rFonts w:hint="eastAsia"/>
                <w:szCs w:val="21"/>
              </w:rPr>
              <w:t xml:space="preserve">        4. </w:t>
            </w:r>
            <w:r>
              <w:rPr>
                <w:rFonts w:hint="eastAsia"/>
                <w:szCs w:val="21"/>
              </w:rPr>
              <w:t>频率范围：</w:t>
            </w:r>
            <w:r>
              <w:rPr>
                <w:rFonts w:hint="eastAsia"/>
                <w:szCs w:val="21"/>
              </w:rPr>
              <w:t>0.4-20MHZ</w:t>
            </w:r>
            <w:r>
              <w:rPr>
                <w:rFonts w:hint="eastAsia"/>
                <w:szCs w:val="21"/>
              </w:rPr>
              <w:t>。</w:t>
            </w:r>
          </w:p>
          <w:p w:rsidR="00DE4D96" w:rsidRDefault="00DE4D96" w:rsidP="008A038E">
            <w:pPr>
              <w:jc w:val="left"/>
              <w:rPr>
                <w:szCs w:val="21"/>
              </w:rPr>
            </w:pPr>
            <w:r>
              <w:rPr>
                <w:rFonts w:hint="eastAsia"/>
                <w:szCs w:val="21"/>
              </w:rPr>
              <w:t xml:space="preserve">5. </w:t>
            </w:r>
            <w:r>
              <w:rPr>
                <w:rFonts w:hint="eastAsia"/>
                <w:szCs w:val="21"/>
              </w:rPr>
              <w:t>增益范围：</w:t>
            </w:r>
            <w:r>
              <w:rPr>
                <w:rFonts w:hint="eastAsia"/>
                <w:szCs w:val="21"/>
              </w:rPr>
              <w:t>0-120dB</w:t>
            </w:r>
            <w:r>
              <w:rPr>
                <w:rFonts w:hint="eastAsia"/>
                <w:szCs w:val="21"/>
              </w:rPr>
              <w:t>；</w:t>
            </w:r>
            <w:r>
              <w:rPr>
                <w:rFonts w:hint="eastAsia"/>
                <w:szCs w:val="21"/>
              </w:rPr>
              <w:t>0.1</w:t>
            </w:r>
            <w:r>
              <w:rPr>
                <w:rFonts w:hint="eastAsia"/>
                <w:szCs w:val="21"/>
              </w:rPr>
              <w:t>、</w:t>
            </w:r>
            <w:r>
              <w:rPr>
                <w:rFonts w:hint="eastAsia"/>
                <w:szCs w:val="21"/>
              </w:rPr>
              <w:t>2.0</w:t>
            </w:r>
            <w:r>
              <w:rPr>
                <w:rFonts w:hint="eastAsia"/>
                <w:szCs w:val="21"/>
              </w:rPr>
              <w:t>、</w:t>
            </w:r>
            <w:r>
              <w:rPr>
                <w:rFonts w:hint="eastAsia"/>
                <w:szCs w:val="21"/>
              </w:rPr>
              <w:t>6.0dB</w:t>
            </w:r>
            <w:r>
              <w:rPr>
                <w:rFonts w:hint="eastAsia"/>
                <w:szCs w:val="21"/>
              </w:rPr>
              <w:t>步进。</w:t>
            </w:r>
          </w:p>
          <w:p w:rsidR="00DE4D96" w:rsidRDefault="00DE4D96" w:rsidP="008A038E">
            <w:pPr>
              <w:jc w:val="left"/>
              <w:rPr>
                <w:szCs w:val="21"/>
              </w:rPr>
            </w:pPr>
            <w:r>
              <w:rPr>
                <w:rFonts w:hint="eastAsia"/>
                <w:szCs w:val="21"/>
              </w:rPr>
              <w:t xml:space="preserve">6. </w:t>
            </w:r>
            <w:r>
              <w:rPr>
                <w:rFonts w:hint="eastAsia"/>
                <w:szCs w:val="21"/>
              </w:rPr>
              <w:t>动态范围：≥</w:t>
            </w:r>
            <w:r>
              <w:rPr>
                <w:rFonts w:hint="eastAsia"/>
                <w:szCs w:val="21"/>
              </w:rPr>
              <w:t>30dB</w:t>
            </w:r>
            <w:r>
              <w:rPr>
                <w:rFonts w:hint="eastAsia"/>
                <w:szCs w:val="21"/>
              </w:rPr>
              <w:t>。</w:t>
            </w:r>
          </w:p>
          <w:p w:rsidR="00DE4D96" w:rsidRDefault="00DE4D96" w:rsidP="008A038E">
            <w:pPr>
              <w:jc w:val="left"/>
              <w:rPr>
                <w:szCs w:val="21"/>
              </w:rPr>
            </w:pPr>
            <w:r>
              <w:rPr>
                <w:rFonts w:hint="eastAsia"/>
                <w:szCs w:val="21"/>
              </w:rPr>
              <w:t xml:space="preserve">7. </w:t>
            </w:r>
            <w:r>
              <w:rPr>
                <w:rFonts w:hint="eastAsia"/>
                <w:szCs w:val="21"/>
              </w:rPr>
              <w:t>垂直线性：≤</w:t>
            </w:r>
            <w:r>
              <w:rPr>
                <w:rFonts w:hint="eastAsia"/>
                <w:szCs w:val="21"/>
              </w:rPr>
              <w:t>2.5%</w:t>
            </w:r>
            <w:r>
              <w:rPr>
                <w:rFonts w:hint="eastAsia"/>
                <w:szCs w:val="21"/>
              </w:rPr>
              <w:t>。</w:t>
            </w:r>
          </w:p>
          <w:p w:rsidR="00DE4D96" w:rsidRDefault="00DE4D96" w:rsidP="008A038E">
            <w:pPr>
              <w:jc w:val="left"/>
              <w:rPr>
                <w:szCs w:val="21"/>
              </w:rPr>
            </w:pPr>
            <w:r>
              <w:rPr>
                <w:rFonts w:hint="eastAsia"/>
                <w:szCs w:val="21"/>
              </w:rPr>
              <w:t xml:space="preserve">8. </w:t>
            </w:r>
            <w:r>
              <w:rPr>
                <w:rFonts w:hint="eastAsia"/>
                <w:szCs w:val="21"/>
              </w:rPr>
              <w:t>水平线性：≤</w:t>
            </w:r>
            <w:r>
              <w:rPr>
                <w:rFonts w:hint="eastAsia"/>
                <w:szCs w:val="21"/>
              </w:rPr>
              <w:t>0.1%</w:t>
            </w:r>
            <w:r>
              <w:rPr>
                <w:rFonts w:hint="eastAsia"/>
                <w:szCs w:val="21"/>
              </w:rPr>
              <w:t>。</w:t>
            </w:r>
          </w:p>
          <w:p w:rsidR="00DE4D96" w:rsidRDefault="00DE4D96" w:rsidP="008A038E">
            <w:pPr>
              <w:jc w:val="left"/>
              <w:rPr>
                <w:szCs w:val="21"/>
              </w:rPr>
            </w:pPr>
            <w:r>
              <w:rPr>
                <w:rFonts w:hint="eastAsia"/>
                <w:szCs w:val="21"/>
              </w:rPr>
              <w:t xml:space="preserve">9. </w:t>
            </w:r>
            <w:r>
              <w:rPr>
                <w:rFonts w:hint="eastAsia"/>
                <w:szCs w:val="21"/>
              </w:rPr>
              <w:t>扫描范围：</w:t>
            </w:r>
            <w:r>
              <w:rPr>
                <w:rFonts w:hint="eastAsia"/>
                <w:szCs w:val="21"/>
              </w:rPr>
              <w:t>0-8000mm</w:t>
            </w:r>
            <w:r>
              <w:rPr>
                <w:rFonts w:hint="eastAsia"/>
                <w:szCs w:val="21"/>
              </w:rPr>
              <w:t>。</w:t>
            </w:r>
            <w:r>
              <w:rPr>
                <w:rFonts w:hint="eastAsia"/>
                <w:szCs w:val="21"/>
              </w:rPr>
              <w:t xml:space="preserve">                          10. </w:t>
            </w:r>
            <w:r>
              <w:rPr>
                <w:rFonts w:hint="eastAsia"/>
                <w:szCs w:val="21"/>
              </w:rPr>
              <w:t>分辨率：≥</w:t>
            </w:r>
            <w:r>
              <w:rPr>
                <w:rFonts w:hint="eastAsia"/>
                <w:szCs w:val="21"/>
              </w:rPr>
              <w:t>42dB</w:t>
            </w:r>
            <w:r>
              <w:rPr>
                <w:rFonts w:hint="eastAsia"/>
                <w:szCs w:val="21"/>
              </w:rPr>
              <w:t>。</w:t>
            </w:r>
          </w:p>
          <w:p w:rsidR="00DE4D96" w:rsidRDefault="00DE4D96" w:rsidP="008A038E">
            <w:pPr>
              <w:jc w:val="left"/>
              <w:rPr>
                <w:szCs w:val="21"/>
              </w:rPr>
            </w:pPr>
            <w:r>
              <w:rPr>
                <w:rFonts w:hint="eastAsia"/>
                <w:szCs w:val="21"/>
              </w:rPr>
              <w:t xml:space="preserve">11. </w:t>
            </w:r>
            <w:r>
              <w:rPr>
                <w:rFonts w:hint="eastAsia"/>
                <w:szCs w:val="21"/>
              </w:rPr>
              <w:t>灵敏度余量：≥</w:t>
            </w:r>
            <w:r>
              <w:rPr>
                <w:rFonts w:hint="eastAsia"/>
                <w:szCs w:val="21"/>
              </w:rPr>
              <w:t xml:space="preserve">62dB </w:t>
            </w:r>
            <w:r>
              <w:rPr>
                <w:rFonts w:hint="eastAsia"/>
                <w:szCs w:val="21"/>
              </w:rPr>
              <w:t>（深</w:t>
            </w:r>
            <w:r>
              <w:rPr>
                <w:rFonts w:hint="eastAsia"/>
                <w:szCs w:val="21"/>
              </w:rPr>
              <w:t>200mm</w:t>
            </w:r>
            <w:r>
              <w:rPr>
                <w:rFonts w:hint="eastAsia"/>
                <w:szCs w:val="21"/>
              </w:rPr>
              <w:t>Φ</w:t>
            </w:r>
            <w:r>
              <w:rPr>
                <w:rFonts w:hint="eastAsia"/>
                <w:szCs w:val="21"/>
              </w:rPr>
              <w:t>2</w:t>
            </w:r>
            <w:r>
              <w:rPr>
                <w:rFonts w:hint="eastAsia"/>
                <w:szCs w:val="21"/>
              </w:rPr>
              <w:t>平底孔）。</w:t>
            </w:r>
          </w:p>
          <w:p w:rsidR="00DE4D96" w:rsidRDefault="00DE4D96" w:rsidP="008A038E">
            <w:pPr>
              <w:jc w:val="left"/>
              <w:rPr>
                <w:szCs w:val="21"/>
              </w:rPr>
            </w:pPr>
            <w:r>
              <w:rPr>
                <w:rFonts w:hint="eastAsia"/>
                <w:szCs w:val="21"/>
              </w:rPr>
              <w:t>12.</w:t>
            </w:r>
            <w:r>
              <w:rPr>
                <w:rFonts w:hint="eastAsia"/>
                <w:szCs w:val="21"/>
              </w:rPr>
              <w:t>阻尼：</w:t>
            </w:r>
            <w:r>
              <w:rPr>
                <w:rFonts w:hint="eastAsia"/>
                <w:szCs w:val="21"/>
              </w:rPr>
              <w:t>50/100/400</w:t>
            </w:r>
            <w:r>
              <w:rPr>
                <w:rFonts w:hint="eastAsia"/>
                <w:szCs w:val="21"/>
              </w:rPr>
              <w:t>欧自动匹配。</w:t>
            </w:r>
          </w:p>
          <w:p w:rsidR="00DE4D96" w:rsidRDefault="00DE4D96" w:rsidP="008A038E">
            <w:pPr>
              <w:jc w:val="left"/>
              <w:rPr>
                <w:szCs w:val="21"/>
              </w:rPr>
            </w:pPr>
            <w:r>
              <w:rPr>
                <w:rFonts w:hint="eastAsia"/>
                <w:szCs w:val="21"/>
              </w:rPr>
              <w:t>13.</w:t>
            </w:r>
            <w:r>
              <w:rPr>
                <w:rFonts w:hint="eastAsia"/>
                <w:szCs w:val="21"/>
              </w:rPr>
              <w:t>闸</w:t>
            </w:r>
            <w:r>
              <w:rPr>
                <w:rFonts w:hint="eastAsia"/>
                <w:szCs w:val="21"/>
              </w:rPr>
              <w:t xml:space="preserve"> </w:t>
            </w:r>
            <w:r>
              <w:rPr>
                <w:rFonts w:hint="eastAsia"/>
                <w:szCs w:val="21"/>
              </w:rPr>
              <w:t>门：</w:t>
            </w:r>
            <w:r>
              <w:rPr>
                <w:rFonts w:hint="eastAsia"/>
                <w:szCs w:val="21"/>
              </w:rPr>
              <w:t xml:space="preserve"> </w:t>
            </w:r>
            <w:r>
              <w:rPr>
                <w:rFonts w:hint="eastAsia"/>
                <w:szCs w:val="21"/>
              </w:rPr>
              <w:t>进波门、失波门；单闸门读数、双闸门读数</w:t>
            </w:r>
          </w:p>
          <w:p w:rsidR="00DE4D96" w:rsidRDefault="00DE4D96" w:rsidP="008A038E">
            <w:pPr>
              <w:jc w:val="left"/>
              <w:rPr>
                <w:szCs w:val="21"/>
              </w:rPr>
            </w:pPr>
            <w:r>
              <w:rPr>
                <w:rFonts w:hint="eastAsia"/>
                <w:szCs w:val="21"/>
              </w:rPr>
              <w:t>14.</w:t>
            </w:r>
            <w:r>
              <w:rPr>
                <w:rFonts w:hint="eastAsia"/>
                <w:szCs w:val="21"/>
              </w:rPr>
              <w:t>报</w:t>
            </w:r>
            <w:r>
              <w:rPr>
                <w:rFonts w:hint="eastAsia"/>
                <w:szCs w:val="21"/>
              </w:rPr>
              <w:t xml:space="preserve"> </w:t>
            </w:r>
            <w:r>
              <w:rPr>
                <w:rFonts w:hint="eastAsia"/>
                <w:szCs w:val="21"/>
              </w:rPr>
              <w:t>警：</w:t>
            </w:r>
            <w:r>
              <w:rPr>
                <w:rFonts w:hint="eastAsia"/>
                <w:szCs w:val="21"/>
              </w:rPr>
              <w:t xml:space="preserve"> </w:t>
            </w:r>
            <w:r>
              <w:rPr>
                <w:rFonts w:hint="eastAsia"/>
                <w:szCs w:val="21"/>
              </w:rPr>
              <w:t>蜂鸣报警，</w:t>
            </w:r>
            <w:r>
              <w:rPr>
                <w:rFonts w:hint="eastAsia"/>
                <w:szCs w:val="21"/>
              </w:rPr>
              <w:t xml:space="preserve">LED </w:t>
            </w:r>
            <w:r>
              <w:rPr>
                <w:rFonts w:hint="eastAsia"/>
                <w:szCs w:val="21"/>
              </w:rPr>
              <w:t>灯报警。</w:t>
            </w:r>
          </w:p>
          <w:p w:rsidR="00DE4D96" w:rsidRDefault="00DE4D96" w:rsidP="008A038E">
            <w:pPr>
              <w:jc w:val="left"/>
              <w:rPr>
                <w:szCs w:val="21"/>
              </w:rPr>
            </w:pPr>
            <w:r>
              <w:rPr>
                <w:rFonts w:hint="eastAsia"/>
                <w:szCs w:val="21"/>
              </w:rPr>
              <w:t>15.</w:t>
            </w:r>
            <w:r>
              <w:rPr>
                <w:rFonts w:hint="eastAsia"/>
                <w:szCs w:val="21"/>
              </w:rPr>
              <w:t>仪器自带电子说明书；</w:t>
            </w:r>
          </w:p>
          <w:p w:rsidR="00DE4D96" w:rsidRDefault="00DE4D96" w:rsidP="008A038E">
            <w:pPr>
              <w:jc w:val="left"/>
              <w:rPr>
                <w:rFonts w:hint="eastAsia"/>
                <w:szCs w:val="21"/>
              </w:rPr>
            </w:pPr>
            <w:r>
              <w:rPr>
                <w:rFonts w:hint="eastAsia"/>
                <w:szCs w:val="21"/>
              </w:rPr>
              <w:t>16.</w:t>
            </w:r>
            <w:r>
              <w:rPr>
                <w:rFonts w:hint="eastAsia"/>
                <w:szCs w:val="21"/>
              </w:rPr>
              <w:t>配件：每台超声波探伤机配备</w:t>
            </w:r>
            <w:r>
              <w:rPr>
                <w:rFonts w:hint="eastAsia"/>
                <w:szCs w:val="21"/>
              </w:rPr>
              <w:t>3</w:t>
            </w:r>
            <w:r>
              <w:rPr>
                <w:rFonts w:hint="eastAsia"/>
                <w:szCs w:val="21"/>
              </w:rPr>
              <w:t>块标准试块。型号及参数为：（</w:t>
            </w:r>
            <w:r>
              <w:rPr>
                <w:rFonts w:hint="eastAsia"/>
                <w:szCs w:val="21"/>
              </w:rPr>
              <w:t>1</w:t>
            </w:r>
            <w:r>
              <w:rPr>
                <w:rFonts w:hint="eastAsia"/>
                <w:szCs w:val="21"/>
              </w:rPr>
              <w:t>）</w:t>
            </w:r>
            <w:r>
              <w:rPr>
                <w:rFonts w:hint="eastAsia"/>
                <w:szCs w:val="21"/>
              </w:rPr>
              <w:t>CSK-1A</w:t>
            </w:r>
            <w:r>
              <w:rPr>
                <w:rFonts w:hint="eastAsia"/>
                <w:szCs w:val="21"/>
              </w:rPr>
              <w:t>：满足</w:t>
            </w:r>
            <w:r>
              <w:rPr>
                <w:rFonts w:hint="eastAsia"/>
                <w:szCs w:val="21"/>
              </w:rPr>
              <w:t>JB/T 4730.3-2005</w:t>
            </w:r>
            <w:r>
              <w:rPr>
                <w:rFonts w:hint="eastAsia"/>
                <w:szCs w:val="21"/>
              </w:rPr>
              <w:t>（承压设备无损检测）；（</w:t>
            </w:r>
            <w:r>
              <w:rPr>
                <w:rFonts w:hint="eastAsia"/>
                <w:szCs w:val="21"/>
              </w:rPr>
              <w:t>2</w:t>
            </w:r>
            <w:r>
              <w:rPr>
                <w:rFonts w:hint="eastAsia"/>
                <w:szCs w:val="21"/>
              </w:rPr>
              <w:t>）</w:t>
            </w:r>
            <w:r>
              <w:rPr>
                <w:rFonts w:hint="eastAsia"/>
                <w:szCs w:val="21"/>
              </w:rPr>
              <w:t>RB-11</w:t>
            </w:r>
            <w:r>
              <w:rPr>
                <w:rFonts w:hint="eastAsia"/>
                <w:szCs w:val="21"/>
              </w:rPr>
              <w:t>：满足</w:t>
            </w:r>
            <w:r>
              <w:rPr>
                <w:rFonts w:hint="eastAsia"/>
                <w:szCs w:val="21"/>
              </w:rPr>
              <w:t>GB/T 11345-1989(</w:t>
            </w:r>
            <w:r>
              <w:rPr>
                <w:rFonts w:hint="eastAsia"/>
                <w:szCs w:val="21"/>
              </w:rPr>
              <w:t>钢焊缝手工超声波探伤方法和探伤结果分级</w:t>
            </w:r>
            <w:r>
              <w:rPr>
                <w:rFonts w:hint="eastAsia"/>
                <w:szCs w:val="21"/>
              </w:rPr>
              <w:t>)</w:t>
            </w:r>
            <w:r>
              <w:rPr>
                <w:rFonts w:hint="eastAsia"/>
                <w:szCs w:val="21"/>
              </w:rPr>
              <w:t>；（</w:t>
            </w:r>
            <w:r>
              <w:rPr>
                <w:rFonts w:hint="eastAsia"/>
                <w:szCs w:val="21"/>
              </w:rPr>
              <w:t>3</w:t>
            </w:r>
            <w:r>
              <w:rPr>
                <w:rFonts w:hint="eastAsia"/>
                <w:szCs w:val="21"/>
              </w:rPr>
              <w:t>）</w:t>
            </w:r>
            <w:r>
              <w:rPr>
                <w:rFonts w:hint="eastAsia"/>
                <w:szCs w:val="21"/>
              </w:rPr>
              <w:t>CS-1-5</w:t>
            </w:r>
            <w:r>
              <w:rPr>
                <w:rFonts w:hint="eastAsia"/>
                <w:szCs w:val="21"/>
              </w:rPr>
              <w:t>：满足</w:t>
            </w:r>
            <w:r>
              <w:rPr>
                <w:rFonts w:hint="eastAsia"/>
                <w:szCs w:val="21"/>
              </w:rPr>
              <w:t xml:space="preserve">JB/T 1582-1996 </w:t>
            </w:r>
            <w:r>
              <w:rPr>
                <w:rFonts w:hint="eastAsia"/>
                <w:szCs w:val="21"/>
              </w:rPr>
              <w:t>汽轮机叶轮锻件超声波探伤</w:t>
            </w:r>
            <w:r>
              <w:rPr>
                <w:rFonts w:hint="eastAsia"/>
                <w:szCs w:val="21"/>
              </w:rPr>
              <w:lastRenderedPageBreak/>
              <w:t>方法。</w:t>
            </w:r>
          </w:p>
          <w:p w:rsidR="000B031D" w:rsidRPr="000B031D" w:rsidRDefault="000B031D" w:rsidP="008A038E">
            <w:pPr>
              <w:jc w:val="left"/>
              <w:rPr>
                <w:rFonts w:ascii="宋体" w:hAnsi="宋体" w:cs="宋体"/>
                <w:color w:val="000000"/>
                <w:kern w:val="0"/>
                <w:szCs w:val="21"/>
              </w:rPr>
            </w:pPr>
            <w:r w:rsidRPr="000B031D">
              <w:rPr>
                <w:rFonts w:ascii="宋体" w:hAnsi="宋体" w:cs="宋体" w:hint="eastAsia"/>
                <w:color w:val="000000"/>
                <w:kern w:val="0"/>
                <w:szCs w:val="21"/>
              </w:rPr>
              <w:t>17. 笔记本电脑：酷睿 i5处理器；4G及以上内存；500G及以上硬盘；Windows 8.1及以上操作系统。</w:t>
            </w:r>
          </w:p>
        </w:tc>
        <w:tc>
          <w:tcPr>
            <w:tcW w:w="567"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szCs w:val="21"/>
              </w:rPr>
            </w:pPr>
            <w:r>
              <w:rPr>
                <w:rFonts w:hint="eastAsia"/>
                <w:szCs w:val="21"/>
              </w:rPr>
              <w:lastRenderedPageBreak/>
              <w:t>6</w:t>
            </w:r>
          </w:p>
        </w:tc>
        <w:tc>
          <w:tcPr>
            <w:tcW w:w="851" w:type="dxa"/>
            <w:tcBorders>
              <w:top w:val="single" w:sz="4" w:space="0" w:color="auto"/>
              <w:left w:val="single" w:sz="4" w:space="0" w:color="auto"/>
              <w:bottom w:val="single" w:sz="4" w:space="0" w:color="auto"/>
              <w:right w:val="single" w:sz="4" w:space="0" w:color="auto"/>
            </w:tcBorders>
            <w:vAlign w:val="center"/>
          </w:tcPr>
          <w:p w:rsidR="00DE4D96" w:rsidRDefault="00DE4D96" w:rsidP="000B031D">
            <w:pPr>
              <w:jc w:val="center"/>
              <w:rPr>
                <w:rFonts w:ascii="宋体" w:hAnsi="宋体" w:cs="宋体"/>
                <w:szCs w:val="21"/>
              </w:rPr>
            </w:pPr>
            <w:r>
              <w:rPr>
                <w:rFonts w:hint="eastAsia"/>
                <w:szCs w:val="21"/>
              </w:rPr>
              <w:t>3</w:t>
            </w:r>
            <w:r w:rsidR="000B031D">
              <w:rPr>
                <w:rFonts w:hint="eastAsia"/>
                <w:szCs w:val="21"/>
              </w:rPr>
              <w:t>6</w:t>
            </w:r>
            <w:r>
              <w:rPr>
                <w:rFonts w:hint="eastAsia"/>
                <w:szCs w:val="21"/>
              </w:rPr>
              <w:t>000</w:t>
            </w:r>
          </w:p>
        </w:tc>
        <w:tc>
          <w:tcPr>
            <w:tcW w:w="850" w:type="dxa"/>
            <w:tcBorders>
              <w:top w:val="single" w:sz="4" w:space="0" w:color="auto"/>
              <w:left w:val="single" w:sz="4" w:space="0" w:color="auto"/>
              <w:bottom w:val="single" w:sz="4" w:space="0" w:color="auto"/>
              <w:right w:val="single" w:sz="4" w:space="0" w:color="auto"/>
            </w:tcBorders>
            <w:vAlign w:val="center"/>
          </w:tcPr>
          <w:p w:rsidR="00DE4D96" w:rsidRDefault="000B031D" w:rsidP="006C069C">
            <w:pPr>
              <w:jc w:val="center"/>
              <w:rPr>
                <w:rFonts w:ascii="宋体" w:hAnsi="宋体" w:cs="宋体"/>
                <w:color w:val="000000"/>
                <w:szCs w:val="21"/>
              </w:rPr>
            </w:pPr>
            <w:r>
              <w:rPr>
                <w:rFonts w:hint="eastAsia"/>
                <w:color w:val="000000"/>
                <w:szCs w:val="21"/>
              </w:rPr>
              <w:t>21</w:t>
            </w:r>
            <w:r w:rsidR="00DE4D96">
              <w:rPr>
                <w:rFonts w:hint="eastAsia"/>
                <w:color w:val="000000"/>
                <w:szCs w:val="21"/>
              </w:rPr>
              <w:t>6000</w:t>
            </w:r>
          </w:p>
        </w:tc>
        <w:tc>
          <w:tcPr>
            <w:tcW w:w="709"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r w:rsidRPr="001A1F50">
              <w:rPr>
                <w:rFonts w:hint="eastAsia"/>
                <w:color w:val="000000"/>
                <w:szCs w:val="21"/>
              </w:rPr>
              <w:t>0</w:t>
            </w:r>
          </w:p>
        </w:tc>
        <w:tc>
          <w:tcPr>
            <w:tcW w:w="1506"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7C3321">
            <w:pPr>
              <w:jc w:val="center"/>
              <w:rPr>
                <w:rFonts w:ascii="宋体" w:hAnsi="宋体" w:cs="宋体"/>
                <w:szCs w:val="21"/>
              </w:rPr>
            </w:pPr>
            <w:r w:rsidRPr="001A1F50">
              <w:rPr>
                <w:rFonts w:hint="eastAsia"/>
                <w:szCs w:val="21"/>
              </w:rPr>
              <w:t>超声波探伤实验</w:t>
            </w:r>
          </w:p>
        </w:tc>
        <w:tc>
          <w:tcPr>
            <w:tcW w:w="1329"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6C069C">
            <w:pPr>
              <w:jc w:val="center"/>
              <w:rPr>
                <w:szCs w:val="21"/>
              </w:rPr>
            </w:pPr>
            <w:r w:rsidRPr="001A1F50">
              <w:rPr>
                <w:rFonts w:eastAsia="方正大标宋简体" w:hint="eastAsia"/>
                <w:szCs w:val="21"/>
              </w:rPr>
              <w:t>过程装备与控制工程专业实验室</w:t>
            </w:r>
          </w:p>
        </w:tc>
        <w:tc>
          <w:tcPr>
            <w:tcW w:w="1022"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p>
        </w:tc>
      </w:tr>
      <w:tr w:rsidR="00DE4D96" w:rsidRPr="001A1F50" w:rsidTr="00D00733">
        <w:trPr>
          <w:trHeight w:val="489"/>
          <w:jc w:val="center"/>
        </w:trPr>
        <w:tc>
          <w:tcPr>
            <w:tcW w:w="723"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Pr>
                <w:rFonts w:hint="eastAsia"/>
                <w:szCs w:val="21"/>
              </w:rPr>
              <w:lastRenderedPageBreak/>
              <w:t>5</w:t>
            </w:r>
          </w:p>
        </w:tc>
        <w:tc>
          <w:tcPr>
            <w:tcW w:w="1431"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sidRPr="001A1F50">
              <w:rPr>
                <w:rFonts w:hint="eastAsia"/>
                <w:szCs w:val="21"/>
              </w:rPr>
              <w:t>磁粉探伤机</w:t>
            </w:r>
          </w:p>
        </w:tc>
        <w:tc>
          <w:tcPr>
            <w:tcW w:w="4286" w:type="dxa"/>
            <w:tcBorders>
              <w:top w:val="single" w:sz="4" w:space="0" w:color="auto"/>
              <w:left w:val="single" w:sz="4" w:space="0" w:color="auto"/>
              <w:bottom w:val="single" w:sz="4" w:space="0" w:color="auto"/>
              <w:right w:val="single" w:sz="4" w:space="0" w:color="auto"/>
            </w:tcBorders>
            <w:vAlign w:val="center"/>
          </w:tcPr>
          <w:p w:rsidR="00DE4D96" w:rsidRDefault="00DE4D96" w:rsidP="008A038E">
            <w:pPr>
              <w:jc w:val="left"/>
              <w:rPr>
                <w:szCs w:val="21"/>
              </w:rPr>
            </w:pPr>
            <w:r>
              <w:rPr>
                <w:rFonts w:hint="eastAsia"/>
                <w:szCs w:val="21"/>
              </w:rPr>
              <w:t xml:space="preserve">1. </w:t>
            </w:r>
            <w:r>
              <w:rPr>
                <w:szCs w:val="21"/>
              </w:rPr>
              <w:t>输入电压：</w:t>
            </w:r>
            <w:r>
              <w:rPr>
                <w:szCs w:val="21"/>
              </w:rPr>
              <w:t>AC 220V ± 10%V</w:t>
            </w:r>
            <w:r>
              <w:rPr>
                <w:rFonts w:hint="eastAsia"/>
                <w:szCs w:val="21"/>
              </w:rPr>
              <w:t>；</w:t>
            </w:r>
          </w:p>
          <w:p w:rsidR="00DE4D96" w:rsidRDefault="00DE4D96" w:rsidP="008A038E">
            <w:pPr>
              <w:jc w:val="left"/>
              <w:rPr>
                <w:szCs w:val="21"/>
              </w:rPr>
            </w:pPr>
            <w:r>
              <w:rPr>
                <w:rFonts w:hint="eastAsia"/>
                <w:szCs w:val="21"/>
              </w:rPr>
              <w:t xml:space="preserve">2. </w:t>
            </w:r>
            <w:r>
              <w:rPr>
                <w:szCs w:val="21"/>
              </w:rPr>
              <w:t xml:space="preserve"> </w:t>
            </w:r>
            <w:r>
              <w:rPr>
                <w:szCs w:val="21"/>
              </w:rPr>
              <w:t>输出电压：</w:t>
            </w:r>
            <w:r>
              <w:rPr>
                <w:szCs w:val="21"/>
              </w:rPr>
              <w:t>AC 36V</w:t>
            </w:r>
            <w:r>
              <w:rPr>
                <w:rFonts w:hint="eastAsia"/>
                <w:szCs w:val="21"/>
              </w:rPr>
              <w:t>；</w:t>
            </w:r>
          </w:p>
          <w:p w:rsidR="00DE4D96" w:rsidRDefault="00DE4D96" w:rsidP="008A038E">
            <w:pPr>
              <w:jc w:val="left"/>
              <w:rPr>
                <w:szCs w:val="21"/>
              </w:rPr>
            </w:pPr>
            <w:r>
              <w:rPr>
                <w:rFonts w:hint="eastAsia"/>
                <w:szCs w:val="21"/>
              </w:rPr>
              <w:t xml:space="preserve">3. </w:t>
            </w:r>
            <w:r>
              <w:rPr>
                <w:szCs w:val="21"/>
              </w:rPr>
              <w:t>输出电流：＞</w:t>
            </w:r>
            <w:r>
              <w:rPr>
                <w:szCs w:val="21"/>
              </w:rPr>
              <w:t>10A</w:t>
            </w:r>
            <w:r>
              <w:rPr>
                <w:rFonts w:hint="eastAsia"/>
                <w:szCs w:val="21"/>
              </w:rPr>
              <w:t>；</w:t>
            </w:r>
          </w:p>
          <w:p w:rsidR="00DE4D96" w:rsidRDefault="00DE4D96" w:rsidP="008A038E">
            <w:pPr>
              <w:jc w:val="left"/>
              <w:rPr>
                <w:szCs w:val="21"/>
              </w:rPr>
            </w:pPr>
            <w:r>
              <w:rPr>
                <w:rFonts w:hint="eastAsia"/>
                <w:szCs w:val="21"/>
              </w:rPr>
              <w:t>4.</w:t>
            </w:r>
            <w:r>
              <w:rPr>
                <w:szCs w:val="21"/>
              </w:rPr>
              <w:t xml:space="preserve"> </w:t>
            </w:r>
            <w:r>
              <w:rPr>
                <w:szCs w:val="21"/>
              </w:rPr>
              <w:t>提升力：</w:t>
            </w:r>
            <w:r>
              <w:rPr>
                <w:rFonts w:hint="eastAsia"/>
                <w:szCs w:val="21"/>
              </w:rPr>
              <w:t>＞</w:t>
            </w:r>
            <w:r>
              <w:rPr>
                <w:szCs w:val="21"/>
              </w:rPr>
              <w:t>5</w:t>
            </w:r>
            <w:r>
              <w:rPr>
                <w:rFonts w:hint="eastAsia"/>
                <w:szCs w:val="21"/>
              </w:rPr>
              <w:t>kg</w:t>
            </w:r>
            <w:r>
              <w:rPr>
                <w:rFonts w:hint="eastAsia"/>
                <w:szCs w:val="21"/>
              </w:rPr>
              <w:t>；</w:t>
            </w:r>
          </w:p>
          <w:p w:rsidR="00DE4D96" w:rsidRDefault="00DE4D96" w:rsidP="008A038E">
            <w:pPr>
              <w:jc w:val="left"/>
              <w:rPr>
                <w:szCs w:val="21"/>
              </w:rPr>
            </w:pPr>
            <w:r>
              <w:rPr>
                <w:rFonts w:hint="eastAsia"/>
                <w:szCs w:val="21"/>
              </w:rPr>
              <w:t xml:space="preserve">5. </w:t>
            </w:r>
            <w:r>
              <w:rPr>
                <w:szCs w:val="21"/>
              </w:rPr>
              <w:t>暂载率：</w:t>
            </w:r>
            <w:r>
              <w:rPr>
                <w:szCs w:val="21"/>
              </w:rPr>
              <w:t xml:space="preserve"> 50%± </w:t>
            </w:r>
            <w:r>
              <w:rPr>
                <w:rFonts w:hint="eastAsia"/>
                <w:szCs w:val="21"/>
              </w:rPr>
              <w:t>5</w:t>
            </w:r>
            <w:r>
              <w:rPr>
                <w:szCs w:val="21"/>
              </w:rPr>
              <w:t>%</w:t>
            </w:r>
            <w:r>
              <w:rPr>
                <w:rFonts w:hint="eastAsia"/>
                <w:szCs w:val="21"/>
              </w:rPr>
              <w:t>；</w:t>
            </w:r>
          </w:p>
          <w:p w:rsidR="00DE4D96" w:rsidRDefault="00DE4D96" w:rsidP="008A038E">
            <w:pPr>
              <w:jc w:val="left"/>
              <w:rPr>
                <w:szCs w:val="21"/>
              </w:rPr>
            </w:pPr>
            <w:r>
              <w:rPr>
                <w:rFonts w:hint="eastAsia"/>
                <w:szCs w:val="21"/>
              </w:rPr>
              <w:t xml:space="preserve">6. </w:t>
            </w:r>
            <w:r>
              <w:rPr>
                <w:szCs w:val="21"/>
              </w:rPr>
              <w:t>探伤速度：</w:t>
            </w:r>
            <w:r>
              <w:rPr>
                <w:rFonts w:hint="eastAsia"/>
                <w:szCs w:val="21"/>
              </w:rPr>
              <w:t>≥</w:t>
            </w:r>
            <w:r>
              <w:rPr>
                <w:szCs w:val="21"/>
              </w:rPr>
              <w:t xml:space="preserve"> 6.1</w:t>
            </w:r>
            <w:r>
              <w:rPr>
                <w:szCs w:val="21"/>
              </w:rPr>
              <w:t>米</w:t>
            </w:r>
            <w:r>
              <w:rPr>
                <w:szCs w:val="21"/>
              </w:rPr>
              <w:t>/</w:t>
            </w:r>
            <w:r>
              <w:rPr>
                <w:szCs w:val="21"/>
              </w:rPr>
              <w:t>分</w:t>
            </w:r>
            <w:r>
              <w:rPr>
                <w:rFonts w:hint="eastAsia"/>
                <w:szCs w:val="21"/>
              </w:rPr>
              <w:t>；</w:t>
            </w:r>
          </w:p>
          <w:p w:rsidR="00DE4D96" w:rsidRDefault="00DE4D96" w:rsidP="008A038E">
            <w:pPr>
              <w:jc w:val="left"/>
              <w:rPr>
                <w:szCs w:val="21"/>
              </w:rPr>
            </w:pPr>
            <w:r>
              <w:rPr>
                <w:rFonts w:hint="eastAsia"/>
                <w:szCs w:val="21"/>
              </w:rPr>
              <w:t xml:space="preserve">7. </w:t>
            </w:r>
            <w:r>
              <w:rPr>
                <w:szCs w:val="21"/>
              </w:rPr>
              <w:t>探头温升：</w:t>
            </w:r>
            <w:r>
              <w:rPr>
                <w:szCs w:val="21"/>
              </w:rPr>
              <w:t xml:space="preserve"> </w:t>
            </w:r>
            <w:r>
              <w:rPr>
                <w:rFonts w:hint="eastAsia"/>
                <w:szCs w:val="21"/>
              </w:rPr>
              <w:t>≥</w:t>
            </w:r>
            <w:r>
              <w:rPr>
                <w:szCs w:val="21"/>
              </w:rPr>
              <w:t>60</w:t>
            </w:r>
            <w:r>
              <w:rPr>
                <w:rFonts w:hint="eastAsia"/>
                <w:szCs w:val="21"/>
              </w:rPr>
              <w:t>℃；</w:t>
            </w:r>
          </w:p>
          <w:p w:rsidR="00DE4D96" w:rsidRDefault="00DE4D96" w:rsidP="008A038E">
            <w:pPr>
              <w:jc w:val="left"/>
              <w:rPr>
                <w:szCs w:val="21"/>
              </w:rPr>
            </w:pPr>
            <w:r>
              <w:rPr>
                <w:rFonts w:hint="eastAsia"/>
                <w:szCs w:val="21"/>
              </w:rPr>
              <w:t xml:space="preserve">8. </w:t>
            </w:r>
            <w:r>
              <w:rPr>
                <w:szCs w:val="21"/>
              </w:rPr>
              <w:t>电磁轭磁极间距：</w:t>
            </w:r>
            <w:r>
              <w:rPr>
                <w:szCs w:val="21"/>
              </w:rPr>
              <w:t>0—250mm</w:t>
            </w:r>
            <w:r>
              <w:rPr>
                <w:rFonts w:hint="eastAsia"/>
                <w:szCs w:val="21"/>
              </w:rPr>
              <w:t>；</w:t>
            </w:r>
          </w:p>
          <w:p w:rsidR="00DE4D96" w:rsidRPr="002815DA" w:rsidRDefault="00DE4D96" w:rsidP="008A038E">
            <w:pPr>
              <w:jc w:val="left"/>
              <w:rPr>
                <w:szCs w:val="21"/>
              </w:rPr>
            </w:pPr>
            <w:r>
              <w:rPr>
                <w:rFonts w:hint="eastAsia"/>
                <w:szCs w:val="21"/>
              </w:rPr>
              <w:t>10.</w:t>
            </w:r>
            <w:r>
              <w:rPr>
                <w:szCs w:val="21"/>
              </w:rPr>
              <w:t xml:space="preserve"> </w:t>
            </w:r>
            <w:r>
              <w:rPr>
                <w:szCs w:val="21"/>
              </w:rPr>
              <w:t>探伤灵敏度：</w:t>
            </w:r>
            <w:r>
              <w:rPr>
                <w:szCs w:val="21"/>
              </w:rPr>
              <w:t>A</w:t>
            </w:r>
            <w:r>
              <w:rPr>
                <w:szCs w:val="21"/>
              </w:rPr>
              <w:t>型</w:t>
            </w:r>
            <w:r>
              <w:rPr>
                <w:szCs w:val="21"/>
              </w:rPr>
              <w:t>1</w:t>
            </w:r>
            <w:r>
              <w:rPr>
                <w:szCs w:val="21"/>
              </w:rPr>
              <w:t>＃试片显示清晰</w:t>
            </w:r>
            <w:r>
              <w:rPr>
                <w:rFonts w:hint="eastAsia"/>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szCs w:val="21"/>
              </w:rPr>
            </w:pPr>
            <w:r>
              <w:rPr>
                <w:rFonts w:hint="eastAsia"/>
                <w:szCs w:val="21"/>
              </w:rPr>
              <w:t>12</w:t>
            </w:r>
          </w:p>
        </w:tc>
        <w:tc>
          <w:tcPr>
            <w:tcW w:w="851"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szCs w:val="21"/>
              </w:rPr>
            </w:pPr>
            <w:r>
              <w:rPr>
                <w:rFonts w:hint="eastAsia"/>
                <w:szCs w:val="21"/>
              </w:rPr>
              <w:t>4000</w:t>
            </w:r>
          </w:p>
        </w:tc>
        <w:tc>
          <w:tcPr>
            <w:tcW w:w="850"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color w:val="000000"/>
                <w:szCs w:val="21"/>
              </w:rPr>
            </w:pPr>
            <w:r>
              <w:rPr>
                <w:rFonts w:hint="eastAsia"/>
                <w:color w:val="000000"/>
                <w:szCs w:val="21"/>
              </w:rPr>
              <w:t>48000</w:t>
            </w:r>
          </w:p>
        </w:tc>
        <w:tc>
          <w:tcPr>
            <w:tcW w:w="709"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r w:rsidRPr="001A1F50">
              <w:rPr>
                <w:rFonts w:hint="eastAsia"/>
                <w:color w:val="000000"/>
                <w:szCs w:val="21"/>
              </w:rPr>
              <w:t>0</w:t>
            </w:r>
          </w:p>
        </w:tc>
        <w:tc>
          <w:tcPr>
            <w:tcW w:w="1506"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sidRPr="001A1F50">
              <w:rPr>
                <w:rFonts w:hint="eastAsia"/>
                <w:szCs w:val="21"/>
              </w:rPr>
              <w:t>磁粉探伤实验</w:t>
            </w:r>
          </w:p>
        </w:tc>
        <w:tc>
          <w:tcPr>
            <w:tcW w:w="1329"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6C069C">
            <w:pPr>
              <w:jc w:val="center"/>
              <w:rPr>
                <w:szCs w:val="21"/>
              </w:rPr>
            </w:pPr>
            <w:r w:rsidRPr="001A1F50">
              <w:rPr>
                <w:rFonts w:eastAsia="方正大标宋简体" w:hint="eastAsia"/>
                <w:szCs w:val="21"/>
              </w:rPr>
              <w:t>过程装备与控制工程专业实验室</w:t>
            </w:r>
          </w:p>
        </w:tc>
        <w:tc>
          <w:tcPr>
            <w:tcW w:w="1022"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p>
        </w:tc>
      </w:tr>
      <w:tr w:rsidR="00DE4D96" w:rsidRPr="001A1F50" w:rsidTr="00D00733">
        <w:trPr>
          <w:trHeight w:val="489"/>
          <w:jc w:val="center"/>
        </w:trPr>
        <w:tc>
          <w:tcPr>
            <w:tcW w:w="723"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Pr>
                <w:rFonts w:hint="eastAsia"/>
                <w:szCs w:val="21"/>
              </w:rPr>
              <w:t>6</w:t>
            </w:r>
          </w:p>
        </w:tc>
        <w:tc>
          <w:tcPr>
            <w:tcW w:w="1431"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sidRPr="001A1F50">
              <w:rPr>
                <w:rFonts w:hint="eastAsia"/>
                <w:szCs w:val="21"/>
              </w:rPr>
              <w:t>多功能柔性转子试验装置系统</w:t>
            </w:r>
          </w:p>
        </w:tc>
        <w:tc>
          <w:tcPr>
            <w:tcW w:w="4286" w:type="dxa"/>
            <w:tcBorders>
              <w:top w:val="single" w:sz="4" w:space="0" w:color="auto"/>
              <w:left w:val="single" w:sz="4" w:space="0" w:color="auto"/>
              <w:bottom w:val="single" w:sz="4" w:space="0" w:color="auto"/>
              <w:right w:val="single" w:sz="4" w:space="0" w:color="auto"/>
            </w:tcBorders>
            <w:vAlign w:val="center"/>
          </w:tcPr>
          <w:p w:rsidR="00DE4D96" w:rsidRDefault="00DE4D96" w:rsidP="008A038E">
            <w:pPr>
              <w:jc w:val="left"/>
              <w:rPr>
                <w:szCs w:val="21"/>
              </w:rPr>
            </w:pPr>
            <w:r>
              <w:rPr>
                <w:rFonts w:hint="eastAsia"/>
                <w:szCs w:val="21"/>
              </w:rPr>
              <w:t xml:space="preserve">1. </w:t>
            </w:r>
            <w:r>
              <w:rPr>
                <w:rFonts w:hint="eastAsia"/>
                <w:szCs w:val="21"/>
              </w:rPr>
              <w:t>可调转速范围：</w:t>
            </w:r>
            <w:r>
              <w:rPr>
                <w:rFonts w:hint="eastAsia"/>
                <w:szCs w:val="21"/>
              </w:rPr>
              <w:t>0</w:t>
            </w:r>
            <w:r>
              <w:rPr>
                <w:rFonts w:hint="eastAsia"/>
                <w:szCs w:val="21"/>
              </w:rPr>
              <w:t>～</w:t>
            </w:r>
            <w:r>
              <w:rPr>
                <w:rFonts w:hint="eastAsia"/>
                <w:szCs w:val="21"/>
              </w:rPr>
              <w:t xml:space="preserve">10000 </w:t>
            </w:r>
            <w:r>
              <w:rPr>
                <w:rFonts w:hint="eastAsia"/>
                <w:szCs w:val="21"/>
              </w:rPr>
              <w:t>转</w:t>
            </w:r>
            <w:r>
              <w:rPr>
                <w:rFonts w:hint="eastAsia"/>
                <w:szCs w:val="21"/>
              </w:rPr>
              <w:t>/</w:t>
            </w:r>
            <w:r>
              <w:rPr>
                <w:rFonts w:hint="eastAsia"/>
                <w:szCs w:val="21"/>
              </w:rPr>
              <w:t>分，无极；</w:t>
            </w:r>
          </w:p>
          <w:p w:rsidR="00DE4D96" w:rsidRDefault="00DE4D96" w:rsidP="008A038E">
            <w:pPr>
              <w:jc w:val="left"/>
              <w:rPr>
                <w:szCs w:val="21"/>
              </w:rPr>
            </w:pPr>
            <w:r>
              <w:rPr>
                <w:rFonts w:hint="eastAsia"/>
                <w:szCs w:val="21"/>
              </w:rPr>
              <w:t xml:space="preserve">2. </w:t>
            </w:r>
            <w:r>
              <w:rPr>
                <w:rFonts w:hint="eastAsia"/>
                <w:szCs w:val="21"/>
              </w:rPr>
              <w:t>直流电机额定功率：不低于</w:t>
            </w:r>
            <w:r>
              <w:rPr>
                <w:rFonts w:hint="eastAsia"/>
                <w:szCs w:val="21"/>
              </w:rPr>
              <w:t>300W</w:t>
            </w:r>
            <w:r>
              <w:rPr>
                <w:rFonts w:hint="eastAsia"/>
                <w:szCs w:val="21"/>
              </w:rPr>
              <w:t>；</w:t>
            </w:r>
          </w:p>
          <w:p w:rsidR="00DE4D96" w:rsidRDefault="00DE4D96" w:rsidP="008A038E">
            <w:pPr>
              <w:jc w:val="left"/>
              <w:rPr>
                <w:szCs w:val="21"/>
              </w:rPr>
            </w:pPr>
            <w:r>
              <w:rPr>
                <w:rFonts w:hint="eastAsia"/>
                <w:szCs w:val="21"/>
              </w:rPr>
              <w:t xml:space="preserve">3. </w:t>
            </w:r>
            <w:r>
              <w:rPr>
                <w:rFonts w:hint="eastAsia"/>
                <w:szCs w:val="21"/>
              </w:rPr>
              <w:t>电源：</w:t>
            </w:r>
            <w:r>
              <w:rPr>
                <w:rFonts w:hint="eastAsia"/>
                <w:szCs w:val="21"/>
              </w:rPr>
              <w:t>AC220V</w:t>
            </w:r>
            <w:r>
              <w:rPr>
                <w:rFonts w:hint="eastAsia"/>
                <w:szCs w:val="21"/>
              </w:rPr>
              <w:t>；</w:t>
            </w:r>
          </w:p>
          <w:p w:rsidR="00DE4D96" w:rsidRDefault="00DE4D96" w:rsidP="008A038E">
            <w:pPr>
              <w:jc w:val="left"/>
              <w:rPr>
                <w:szCs w:val="21"/>
              </w:rPr>
            </w:pPr>
            <w:r>
              <w:rPr>
                <w:rFonts w:hint="eastAsia"/>
                <w:szCs w:val="21"/>
              </w:rPr>
              <w:t xml:space="preserve">4. </w:t>
            </w:r>
            <w:r>
              <w:rPr>
                <w:rFonts w:hint="eastAsia"/>
                <w:szCs w:val="21"/>
              </w:rPr>
              <w:t>调速器：数显式；</w:t>
            </w:r>
          </w:p>
          <w:p w:rsidR="00DE4D96" w:rsidRDefault="00DE4D96" w:rsidP="008A038E">
            <w:pPr>
              <w:jc w:val="left"/>
              <w:rPr>
                <w:szCs w:val="21"/>
              </w:rPr>
            </w:pPr>
            <w:r>
              <w:rPr>
                <w:rFonts w:hint="eastAsia"/>
                <w:szCs w:val="21"/>
              </w:rPr>
              <w:t xml:space="preserve">5. </w:t>
            </w:r>
            <w:r>
              <w:rPr>
                <w:rFonts w:hint="eastAsia"/>
                <w:szCs w:val="21"/>
              </w:rPr>
              <w:t>长轴尺寸：不低于</w:t>
            </w:r>
            <w:r>
              <w:rPr>
                <w:rFonts w:hint="eastAsia"/>
                <w:szCs w:val="21"/>
              </w:rPr>
              <w:t>500mm</w:t>
            </w:r>
            <w:r>
              <w:rPr>
                <w:rFonts w:hint="eastAsia"/>
                <w:szCs w:val="21"/>
              </w:rPr>
              <w:t>；</w:t>
            </w:r>
          </w:p>
          <w:p w:rsidR="00DE4D96" w:rsidRDefault="00DE4D96" w:rsidP="008A038E">
            <w:pPr>
              <w:jc w:val="left"/>
              <w:rPr>
                <w:szCs w:val="21"/>
              </w:rPr>
            </w:pPr>
            <w:r>
              <w:rPr>
                <w:rFonts w:hint="eastAsia"/>
                <w:szCs w:val="21"/>
              </w:rPr>
              <w:t xml:space="preserve">6. </w:t>
            </w:r>
            <w:r>
              <w:rPr>
                <w:rFonts w:hint="eastAsia"/>
                <w:szCs w:val="21"/>
              </w:rPr>
              <w:t>长轴直径：不低于Φ</w:t>
            </w:r>
            <w:r>
              <w:rPr>
                <w:rFonts w:hint="eastAsia"/>
                <w:szCs w:val="21"/>
              </w:rPr>
              <w:t>10</w:t>
            </w:r>
            <w:r>
              <w:rPr>
                <w:rFonts w:hint="eastAsia"/>
                <w:szCs w:val="21"/>
              </w:rPr>
              <w:t>；</w:t>
            </w:r>
          </w:p>
          <w:p w:rsidR="00DE4D96" w:rsidRDefault="00DE4D96" w:rsidP="008A038E">
            <w:pPr>
              <w:jc w:val="left"/>
              <w:rPr>
                <w:szCs w:val="21"/>
              </w:rPr>
            </w:pPr>
            <w:r>
              <w:rPr>
                <w:rFonts w:hint="eastAsia"/>
                <w:szCs w:val="21"/>
              </w:rPr>
              <w:t xml:space="preserve">7. </w:t>
            </w:r>
            <w:r>
              <w:rPr>
                <w:rFonts w:hint="eastAsia"/>
                <w:szCs w:val="21"/>
              </w:rPr>
              <w:t>软件含有虚拟仪器库，可进行转速和幅值显示；</w:t>
            </w:r>
          </w:p>
          <w:p w:rsidR="00DE4D96" w:rsidRDefault="00DE4D96" w:rsidP="008A038E">
            <w:pPr>
              <w:jc w:val="left"/>
              <w:rPr>
                <w:szCs w:val="21"/>
              </w:rPr>
            </w:pPr>
            <w:r>
              <w:rPr>
                <w:rFonts w:hint="eastAsia"/>
                <w:szCs w:val="21"/>
              </w:rPr>
              <w:t xml:space="preserve">8. </w:t>
            </w:r>
            <w:r>
              <w:rPr>
                <w:rFonts w:hint="eastAsia"/>
                <w:szCs w:val="21"/>
              </w:rPr>
              <w:t>软件可进行基频</w:t>
            </w:r>
            <w:r>
              <w:rPr>
                <w:rFonts w:hint="eastAsia"/>
                <w:szCs w:val="21"/>
              </w:rPr>
              <w:t>1X</w:t>
            </w:r>
            <w:r>
              <w:rPr>
                <w:rFonts w:hint="eastAsia"/>
                <w:szCs w:val="21"/>
              </w:rPr>
              <w:t>带通、</w:t>
            </w:r>
            <w:r>
              <w:rPr>
                <w:rFonts w:hint="eastAsia"/>
                <w:szCs w:val="21"/>
              </w:rPr>
              <w:t>0-1X</w:t>
            </w:r>
            <w:r>
              <w:rPr>
                <w:rFonts w:hint="eastAsia"/>
                <w:szCs w:val="21"/>
              </w:rPr>
              <w:t>低通、</w:t>
            </w:r>
            <w:r>
              <w:rPr>
                <w:rFonts w:hint="eastAsia"/>
                <w:szCs w:val="21"/>
              </w:rPr>
              <w:t>0-2X</w:t>
            </w:r>
            <w:r>
              <w:rPr>
                <w:rFonts w:hint="eastAsia"/>
                <w:szCs w:val="21"/>
              </w:rPr>
              <w:t>低通等三种跟踪滤波；</w:t>
            </w:r>
          </w:p>
          <w:p w:rsidR="00DE4D96" w:rsidRDefault="00DE4D96" w:rsidP="008A038E">
            <w:pPr>
              <w:jc w:val="left"/>
              <w:rPr>
                <w:szCs w:val="21"/>
              </w:rPr>
            </w:pPr>
            <w:r>
              <w:rPr>
                <w:rFonts w:hint="eastAsia"/>
                <w:szCs w:val="21"/>
              </w:rPr>
              <w:t xml:space="preserve">9. </w:t>
            </w:r>
            <w:r>
              <w:rPr>
                <w:rFonts w:hint="eastAsia"/>
                <w:szCs w:val="21"/>
              </w:rPr>
              <w:t>滤波既可进行轴心轨迹分析，又不能影响油膜振荡分析；</w:t>
            </w:r>
          </w:p>
          <w:p w:rsidR="00DE4D96" w:rsidRDefault="00DE4D96" w:rsidP="008A038E">
            <w:pPr>
              <w:jc w:val="left"/>
              <w:rPr>
                <w:szCs w:val="21"/>
              </w:rPr>
            </w:pPr>
            <w:r>
              <w:rPr>
                <w:rFonts w:hint="eastAsia"/>
                <w:szCs w:val="21"/>
              </w:rPr>
              <w:t xml:space="preserve">10. </w:t>
            </w:r>
            <w:r>
              <w:rPr>
                <w:rFonts w:hint="eastAsia"/>
                <w:szCs w:val="21"/>
              </w:rPr>
              <w:t>可进行影响系数法的刚性和柔性转子动平衡以及三点试重法的单面动平衡；</w:t>
            </w:r>
          </w:p>
          <w:p w:rsidR="00DE4D96" w:rsidRDefault="00DE4D96" w:rsidP="008A038E">
            <w:pPr>
              <w:jc w:val="left"/>
              <w:rPr>
                <w:szCs w:val="21"/>
              </w:rPr>
            </w:pPr>
            <w:r>
              <w:rPr>
                <w:rFonts w:hint="eastAsia"/>
                <w:szCs w:val="21"/>
              </w:rPr>
              <w:t xml:space="preserve">11. </w:t>
            </w:r>
            <w:r>
              <w:rPr>
                <w:rFonts w:hint="eastAsia"/>
                <w:szCs w:val="21"/>
              </w:rPr>
              <w:t>以三维彩色方式对转子系统升降速过程</w:t>
            </w:r>
            <w:r>
              <w:rPr>
                <w:rFonts w:hint="eastAsia"/>
                <w:szCs w:val="21"/>
              </w:rPr>
              <w:lastRenderedPageBreak/>
              <w:t>进行全景谱阵分析，获取全过程的振动特性变化信息；</w:t>
            </w:r>
          </w:p>
          <w:p w:rsidR="00DE4D96" w:rsidRDefault="00DE4D96" w:rsidP="008A038E">
            <w:pPr>
              <w:jc w:val="left"/>
              <w:rPr>
                <w:szCs w:val="21"/>
              </w:rPr>
            </w:pPr>
            <w:r>
              <w:rPr>
                <w:rFonts w:hint="eastAsia"/>
                <w:szCs w:val="21"/>
              </w:rPr>
              <w:t xml:space="preserve">12. </w:t>
            </w:r>
            <w:r>
              <w:rPr>
                <w:rFonts w:hint="eastAsia"/>
                <w:szCs w:val="21"/>
              </w:rPr>
              <w:t>可进行二维全息谱、三维全息谱和全息谱阵的分析；</w:t>
            </w:r>
          </w:p>
          <w:p w:rsidR="00DE4D96" w:rsidRDefault="00DE4D96" w:rsidP="008A038E">
            <w:pPr>
              <w:jc w:val="left"/>
              <w:rPr>
                <w:szCs w:val="21"/>
              </w:rPr>
            </w:pPr>
            <w:r>
              <w:rPr>
                <w:rFonts w:hint="eastAsia"/>
                <w:szCs w:val="21"/>
              </w:rPr>
              <w:t xml:space="preserve">13. </w:t>
            </w:r>
            <w:r>
              <w:rPr>
                <w:rFonts w:hint="eastAsia"/>
                <w:szCs w:val="21"/>
              </w:rPr>
              <w:t>可进行伯德图、极坐标图、时间谱阵、转速谱阵、时间转速曲线、时间幅值曲线等启停机相关的实验分析；</w:t>
            </w:r>
          </w:p>
          <w:p w:rsidR="00DE4D96" w:rsidRDefault="00DE4D96" w:rsidP="008A038E">
            <w:pPr>
              <w:jc w:val="left"/>
              <w:rPr>
                <w:szCs w:val="21"/>
              </w:rPr>
            </w:pPr>
            <w:r>
              <w:rPr>
                <w:rFonts w:hint="eastAsia"/>
                <w:szCs w:val="21"/>
              </w:rPr>
              <w:t xml:space="preserve">14. </w:t>
            </w:r>
            <w:r>
              <w:rPr>
                <w:rFonts w:hint="eastAsia"/>
                <w:szCs w:val="21"/>
              </w:rPr>
              <w:t>阶次谱分析必须采用领先的波形重采样技术，无需专门装置即可跟踪转速变化，进行阶次实验分析；</w:t>
            </w:r>
          </w:p>
          <w:p w:rsidR="00DE4D96" w:rsidRDefault="00DE4D96" w:rsidP="008A038E">
            <w:pPr>
              <w:jc w:val="left"/>
              <w:rPr>
                <w:rFonts w:ascii="宋体" w:hAnsi="宋体" w:cs="宋体"/>
                <w:szCs w:val="21"/>
              </w:rPr>
            </w:pPr>
            <w:r>
              <w:rPr>
                <w:rFonts w:hint="eastAsia"/>
                <w:szCs w:val="21"/>
              </w:rPr>
              <w:t xml:space="preserve">15. </w:t>
            </w:r>
            <w:r>
              <w:rPr>
                <w:rFonts w:hint="eastAsia"/>
                <w:szCs w:val="21"/>
              </w:rPr>
              <w:t>试验结果必须包含波形、频谱、轴心轨迹、彩色谱阵、振型曲线、基频幅值、半频幅值等多种形式。</w:t>
            </w:r>
          </w:p>
        </w:tc>
        <w:tc>
          <w:tcPr>
            <w:tcW w:w="567"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szCs w:val="21"/>
              </w:rPr>
            </w:pPr>
            <w:r>
              <w:rPr>
                <w:rFonts w:hint="eastAsia"/>
                <w:szCs w:val="21"/>
              </w:rPr>
              <w:lastRenderedPageBreak/>
              <w:t>2</w:t>
            </w:r>
          </w:p>
        </w:tc>
        <w:tc>
          <w:tcPr>
            <w:tcW w:w="851"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szCs w:val="21"/>
              </w:rPr>
            </w:pPr>
            <w:r>
              <w:rPr>
                <w:rFonts w:hint="eastAsia"/>
                <w:szCs w:val="21"/>
              </w:rPr>
              <w:t>65000</w:t>
            </w:r>
          </w:p>
        </w:tc>
        <w:tc>
          <w:tcPr>
            <w:tcW w:w="850"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color w:val="000000"/>
                <w:szCs w:val="21"/>
              </w:rPr>
            </w:pPr>
            <w:r>
              <w:rPr>
                <w:rFonts w:hint="eastAsia"/>
                <w:color w:val="000000"/>
                <w:szCs w:val="21"/>
              </w:rPr>
              <w:t>130000</w:t>
            </w:r>
          </w:p>
        </w:tc>
        <w:tc>
          <w:tcPr>
            <w:tcW w:w="709"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r w:rsidRPr="001A1F50">
              <w:rPr>
                <w:rFonts w:hint="eastAsia"/>
                <w:color w:val="000000"/>
                <w:szCs w:val="21"/>
              </w:rPr>
              <w:t>0</w:t>
            </w:r>
          </w:p>
        </w:tc>
        <w:tc>
          <w:tcPr>
            <w:tcW w:w="1506"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sidRPr="00B53CDD">
              <w:rPr>
                <w:rFonts w:hint="eastAsia"/>
                <w:szCs w:val="21"/>
              </w:rPr>
              <w:t>临界转速测试实验</w:t>
            </w:r>
          </w:p>
        </w:tc>
        <w:tc>
          <w:tcPr>
            <w:tcW w:w="1329"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6C069C">
            <w:pPr>
              <w:jc w:val="center"/>
              <w:rPr>
                <w:szCs w:val="21"/>
              </w:rPr>
            </w:pPr>
            <w:r w:rsidRPr="001A1F50">
              <w:rPr>
                <w:rFonts w:eastAsia="方正大标宋简体" w:hint="eastAsia"/>
                <w:szCs w:val="21"/>
              </w:rPr>
              <w:t>过程装备与控制工程专业实验室</w:t>
            </w:r>
          </w:p>
        </w:tc>
        <w:tc>
          <w:tcPr>
            <w:tcW w:w="1022"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p>
        </w:tc>
      </w:tr>
      <w:tr w:rsidR="00DE4D96" w:rsidRPr="001A1F50" w:rsidTr="00D00733">
        <w:trPr>
          <w:trHeight w:val="489"/>
          <w:jc w:val="center"/>
        </w:trPr>
        <w:tc>
          <w:tcPr>
            <w:tcW w:w="723"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Pr>
                <w:rFonts w:hint="eastAsia"/>
                <w:szCs w:val="21"/>
              </w:rPr>
              <w:lastRenderedPageBreak/>
              <w:t>7</w:t>
            </w:r>
          </w:p>
        </w:tc>
        <w:tc>
          <w:tcPr>
            <w:tcW w:w="1431"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sidRPr="001A1F50">
              <w:rPr>
                <w:rFonts w:hint="eastAsia"/>
                <w:szCs w:val="21"/>
              </w:rPr>
              <w:t>活塞式空气压缩机性能测试试验台</w:t>
            </w:r>
          </w:p>
        </w:tc>
        <w:tc>
          <w:tcPr>
            <w:tcW w:w="4286" w:type="dxa"/>
            <w:tcBorders>
              <w:top w:val="single" w:sz="4" w:space="0" w:color="auto"/>
              <w:left w:val="single" w:sz="4" w:space="0" w:color="auto"/>
              <w:bottom w:val="single" w:sz="4" w:space="0" w:color="auto"/>
              <w:right w:val="single" w:sz="4" w:space="0" w:color="auto"/>
            </w:tcBorders>
            <w:vAlign w:val="center"/>
          </w:tcPr>
          <w:p w:rsidR="00DE4D96" w:rsidRPr="009764FC" w:rsidRDefault="00DE4D96" w:rsidP="008A038E">
            <w:r w:rsidRPr="009764FC">
              <w:rPr>
                <w:szCs w:val="21"/>
              </w:rPr>
              <w:t>1</w:t>
            </w:r>
            <w:r w:rsidRPr="009764FC">
              <w:rPr>
                <w:szCs w:val="21"/>
              </w:rPr>
              <w:t>．</w:t>
            </w:r>
            <w:r w:rsidRPr="009764FC">
              <w:t>可完成实验内容</w:t>
            </w:r>
          </w:p>
          <w:p w:rsidR="00DE4D96" w:rsidRPr="009764FC" w:rsidRDefault="00DE4D96" w:rsidP="008A038E">
            <w:pPr>
              <w:rPr>
                <w:szCs w:val="21"/>
              </w:rPr>
            </w:pPr>
            <w:r w:rsidRPr="009764FC">
              <w:rPr>
                <w:rFonts w:ascii="宋体" w:hAnsi="宋体" w:cs="宋体" w:hint="eastAsia"/>
                <w:szCs w:val="21"/>
              </w:rPr>
              <w:t>①</w:t>
            </w:r>
            <w:r w:rsidRPr="009764FC">
              <w:rPr>
                <w:szCs w:val="21"/>
              </w:rPr>
              <w:t>往复式压缩机性能曲线测试：压缩比</w:t>
            </w:r>
            <w:r w:rsidRPr="009764FC">
              <w:rPr>
                <w:szCs w:val="21"/>
              </w:rPr>
              <w:t>—</w:t>
            </w:r>
            <w:r w:rsidRPr="009764FC">
              <w:rPr>
                <w:szCs w:val="21"/>
              </w:rPr>
              <w:t>流量曲线（</w:t>
            </w:r>
            <w:r w:rsidRPr="009764FC">
              <w:rPr>
                <w:szCs w:val="21"/>
              </w:rPr>
              <w:t>ε—</w:t>
            </w:r>
            <w:r>
              <w:rPr>
                <w:szCs w:val="21"/>
              </w:rPr>
              <w:t xml:space="preserve"> Q</w:t>
            </w:r>
            <w:r w:rsidRPr="009764FC">
              <w:rPr>
                <w:szCs w:val="21"/>
              </w:rPr>
              <w:t>），压缩比</w:t>
            </w:r>
            <w:r w:rsidRPr="009764FC">
              <w:rPr>
                <w:szCs w:val="21"/>
              </w:rPr>
              <w:t>—</w:t>
            </w:r>
            <w:r w:rsidRPr="009764FC">
              <w:rPr>
                <w:szCs w:val="21"/>
              </w:rPr>
              <w:t>轴功率曲线（</w:t>
            </w:r>
            <w:r w:rsidRPr="009764FC">
              <w:rPr>
                <w:szCs w:val="21"/>
              </w:rPr>
              <w:t>ε— Ne</w:t>
            </w:r>
            <w:r w:rsidRPr="009764FC">
              <w:rPr>
                <w:szCs w:val="21"/>
              </w:rPr>
              <w:t>），压缩比</w:t>
            </w:r>
            <w:r w:rsidRPr="009764FC">
              <w:rPr>
                <w:szCs w:val="21"/>
              </w:rPr>
              <w:t>—</w:t>
            </w:r>
            <w:r w:rsidRPr="009764FC">
              <w:rPr>
                <w:szCs w:val="21"/>
              </w:rPr>
              <w:t>效率曲线（</w:t>
            </w:r>
            <w:r w:rsidRPr="009764FC">
              <w:rPr>
                <w:szCs w:val="21"/>
              </w:rPr>
              <w:t>ε—</w:t>
            </w:r>
            <w:r>
              <w:rPr>
                <w:szCs w:val="21"/>
              </w:rPr>
              <w:t>η</w:t>
            </w:r>
            <w:r w:rsidRPr="009764FC">
              <w:rPr>
                <w:szCs w:val="21"/>
              </w:rPr>
              <w:t>）；</w:t>
            </w:r>
          </w:p>
          <w:p w:rsidR="00DE4D96" w:rsidRDefault="00DE4D96" w:rsidP="008A038E">
            <w:pPr>
              <w:rPr>
                <w:szCs w:val="21"/>
              </w:rPr>
            </w:pPr>
            <w:r>
              <w:rPr>
                <w:rFonts w:hint="eastAsia"/>
                <w:szCs w:val="21"/>
              </w:rPr>
              <w:t>②往复式压缩机闭式示功图；</w:t>
            </w:r>
          </w:p>
          <w:p w:rsidR="00DE4D96" w:rsidRDefault="00DE4D96" w:rsidP="008A038E">
            <w:pPr>
              <w:jc w:val="left"/>
              <w:rPr>
                <w:szCs w:val="21"/>
              </w:rPr>
            </w:pPr>
            <w:r>
              <w:rPr>
                <w:rFonts w:hint="eastAsia"/>
                <w:szCs w:val="21"/>
              </w:rPr>
              <w:t>③实验数据、实验曲线的显示存储和打印。</w:t>
            </w:r>
          </w:p>
          <w:p w:rsidR="00DE4D96" w:rsidRDefault="00DE4D96" w:rsidP="008A038E">
            <w:pPr>
              <w:jc w:val="left"/>
              <w:rPr>
                <w:szCs w:val="21"/>
              </w:rPr>
            </w:pPr>
          </w:p>
          <w:p w:rsidR="00DE4D96" w:rsidRDefault="00DE4D96" w:rsidP="00DE4D96">
            <w:pPr>
              <w:numPr>
                <w:ilvl w:val="0"/>
                <w:numId w:val="2"/>
              </w:numPr>
            </w:pPr>
            <w:r>
              <w:t>基本配置及技术参数</w:t>
            </w:r>
          </w:p>
          <w:p w:rsidR="00DE4D96" w:rsidRDefault="00DE4D96" w:rsidP="008A038E">
            <w:pPr>
              <w:rPr>
                <w:szCs w:val="21"/>
              </w:rPr>
            </w:pPr>
            <w:r>
              <w:rPr>
                <w:rFonts w:hint="eastAsia"/>
                <w:szCs w:val="21"/>
              </w:rPr>
              <w:t>①活塞式压缩机：</w:t>
            </w:r>
            <w:r>
              <w:rPr>
                <w:rFonts w:hint="eastAsia"/>
                <w:szCs w:val="21"/>
              </w:rPr>
              <w:t>Q=0.48m</w:t>
            </w:r>
            <w:r>
              <w:rPr>
                <w:rFonts w:hint="eastAsia"/>
                <w:szCs w:val="21"/>
                <w:vertAlign w:val="superscript"/>
              </w:rPr>
              <w:t>3</w:t>
            </w:r>
            <w:r>
              <w:rPr>
                <w:rFonts w:hint="eastAsia"/>
                <w:szCs w:val="21"/>
              </w:rPr>
              <w:t>/min,P=0.7MPa,N=4KW</w:t>
            </w:r>
            <w:r>
              <w:rPr>
                <w:rFonts w:hint="eastAsia"/>
                <w:szCs w:val="21"/>
              </w:rPr>
              <w:t>；</w:t>
            </w:r>
          </w:p>
          <w:p w:rsidR="00DE4D96" w:rsidRDefault="00DE4D96" w:rsidP="008A038E">
            <w:pPr>
              <w:rPr>
                <w:szCs w:val="21"/>
              </w:rPr>
            </w:pPr>
            <w:r>
              <w:rPr>
                <w:rFonts w:hint="eastAsia"/>
                <w:szCs w:val="21"/>
              </w:rPr>
              <w:t>②喷嘴排气量测试装置：</w:t>
            </w:r>
            <w:r>
              <w:rPr>
                <w:rFonts w:hint="eastAsia"/>
                <w:szCs w:val="21"/>
              </w:rPr>
              <w:t>0</w:t>
            </w:r>
            <w:r>
              <w:rPr>
                <w:rFonts w:hint="eastAsia"/>
                <w:szCs w:val="21"/>
              </w:rPr>
              <w:t>—</w:t>
            </w:r>
            <w:r>
              <w:rPr>
                <w:rFonts w:hint="eastAsia"/>
                <w:szCs w:val="21"/>
              </w:rPr>
              <w:t>0.8 m</w:t>
            </w:r>
            <w:r>
              <w:rPr>
                <w:rFonts w:hint="eastAsia"/>
                <w:szCs w:val="21"/>
                <w:vertAlign w:val="superscript"/>
              </w:rPr>
              <w:t>3</w:t>
            </w:r>
            <w:r>
              <w:rPr>
                <w:rFonts w:hint="eastAsia"/>
                <w:szCs w:val="21"/>
              </w:rPr>
              <w:t>/min</w:t>
            </w:r>
            <w:r>
              <w:rPr>
                <w:rFonts w:hint="eastAsia"/>
                <w:szCs w:val="21"/>
              </w:rPr>
              <w:t>；</w:t>
            </w:r>
          </w:p>
          <w:p w:rsidR="00DE4D96" w:rsidRDefault="00DE4D96" w:rsidP="008A038E">
            <w:pPr>
              <w:rPr>
                <w:szCs w:val="21"/>
              </w:rPr>
            </w:pPr>
            <w:r>
              <w:rPr>
                <w:rFonts w:hint="eastAsia"/>
                <w:szCs w:val="21"/>
              </w:rPr>
              <w:t>③压力变送器：</w:t>
            </w:r>
            <w:r>
              <w:rPr>
                <w:rFonts w:hint="eastAsia"/>
                <w:szCs w:val="21"/>
              </w:rPr>
              <w:t>0</w:t>
            </w:r>
            <w:r>
              <w:rPr>
                <w:rFonts w:hint="eastAsia"/>
                <w:szCs w:val="21"/>
              </w:rPr>
              <w:t>—</w:t>
            </w:r>
            <w:r>
              <w:rPr>
                <w:rFonts w:hint="eastAsia"/>
                <w:szCs w:val="21"/>
              </w:rPr>
              <w:t>1.0 MPa</w:t>
            </w:r>
            <w:r>
              <w:rPr>
                <w:rFonts w:hint="eastAsia"/>
                <w:szCs w:val="21"/>
              </w:rPr>
              <w:t>；</w:t>
            </w:r>
          </w:p>
          <w:p w:rsidR="00DE4D96" w:rsidRDefault="00DE4D96" w:rsidP="008A038E">
            <w:pPr>
              <w:rPr>
                <w:szCs w:val="21"/>
              </w:rPr>
            </w:pPr>
            <w:r>
              <w:rPr>
                <w:rFonts w:hint="eastAsia"/>
                <w:szCs w:val="21"/>
              </w:rPr>
              <w:t>④差压变送器：</w:t>
            </w:r>
            <w:r>
              <w:rPr>
                <w:rFonts w:hint="eastAsia"/>
                <w:szCs w:val="21"/>
              </w:rPr>
              <w:t>0</w:t>
            </w:r>
            <w:r>
              <w:rPr>
                <w:rFonts w:hint="eastAsia"/>
                <w:szCs w:val="21"/>
              </w:rPr>
              <w:t>—</w:t>
            </w:r>
            <w:r>
              <w:rPr>
                <w:rFonts w:hint="eastAsia"/>
                <w:szCs w:val="21"/>
              </w:rPr>
              <w:t>20KPa</w:t>
            </w:r>
            <w:r>
              <w:rPr>
                <w:rFonts w:hint="eastAsia"/>
                <w:szCs w:val="21"/>
              </w:rPr>
              <w:t>；</w:t>
            </w:r>
          </w:p>
          <w:p w:rsidR="00DE4D96" w:rsidRDefault="00DE4D96" w:rsidP="008A038E">
            <w:pPr>
              <w:rPr>
                <w:szCs w:val="21"/>
              </w:rPr>
            </w:pPr>
            <w:r>
              <w:rPr>
                <w:rFonts w:hint="eastAsia"/>
                <w:szCs w:val="21"/>
              </w:rPr>
              <w:t>⑤温度变送器：</w:t>
            </w:r>
            <w:r>
              <w:rPr>
                <w:rFonts w:hint="eastAsia"/>
                <w:szCs w:val="21"/>
              </w:rPr>
              <w:t>0</w:t>
            </w:r>
            <w:r>
              <w:rPr>
                <w:rFonts w:hint="eastAsia"/>
                <w:szCs w:val="21"/>
              </w:rPr>
              <w:t>—</w:t>
            </w:r>
            <w:r>
              <w:rPr>
                <w:rFonts w:hint="eastAsia"/>
                <w:szCs w:val="21"/>
              </w:rPr>
              <w:t>100</w:t>
            </w:r>
            <w:r>
              <w:rPr>
                <w:rFonts w:ascii="宋体" w:hAnsi="宋体" w:hint="eastAsia"/>
                <w:szCs w:val="21"/>
              </w:rPr>
              <w:t>℃</w:t>
            </w:r>
            <w:r>
              <w:rPr>
                <w:rFonts w:hint="eastAsia"/>
                <w:szCs w:val="21"/>
              </w:rPr>
              <w:t>；</w:t>
            </w:r>
          </w:p>
          <w:p w:rsidR="00DE4D96" w:rsidRDefault="00DE4D96" w:rsidP="008A038E">
            <w:pPr>
              <w:rPr>
                <w:szCs w:val="21"/>
              </w:rPr>
            </w:pPr>
            <w:r>
              <w:rPr>
                <w:rFonts w:hint="eastAsia"/>
                <w:szCs w:val="21"/>
              </w:rPr>
              <w:t>⑥转速传感器：</w:t>
            </w:r>
            <w:r>
              <w:rPr>
                <w:rFonts w:hint="eastAsia"/>
                <w:szCs w:val="21"/>
              </w:rPr>
              <w:t>S12</w:t>
            </w:r>
            <w:r>
              <w:rPr>
                <w:rFonts w:hint="eastAsia"/>
                <w:szCs w:val="21"/>
              </w:rPr>
              <w:t>；</w:t>
            </w:r>
          </w:p>
          <w:p w:rsidR="00DE4D96" w:rsidRDefault="00DE4D96" w:rsidP="008A038E">
            <w:pPr>
              <w:rPr>
                <w:szCs w:val="21"/>
              </w:rPr>
            </w:pPr>
            <w:r>
              <w:rPr>
                <w:rFonts w:ascii="宋体" w:hAnsi="宋体" w:hint="eastAsia"/>
                <w:szCs w:val="21"/>
              </w:rPr>
              <w:lastRenderedPageBreak/>
              <w:t>⑦</w:t>
            </w:r>
            <w:r>
              <w:rPr>
                <w:rFonts w:ascii="宋体" w:hAnsi="宋体"/>
                <w:szCs w:val="21"/>
              </w:rPr>
              <w:t>数据采集卡</w:t>
            </w:r>
            <w:r>
              <w:rPr>
                <w:rFonts w:ascii="宋体" w:hAnsi="宋体" w:hint="eastAsia"/>
                <w:szCs w:val="21"/>
              </w:rPr>
              <w:t>：</w:t>
            </w:r>
            <w:r>
              <w:rPr>
                <w:rFonts w:hint="eastAsia"/>
                <w:szCs w:val="21"/>
              </w:rPr>
              <w:t>12</w:t>
            </w:r>
            <w:r>
              <w:rPr>
                <w:rFonts w:hint="eastAsia"/>
                <w:szCs w:val="21"/>
              </w:rPr>
              <w:t>位</w:t>
            </w:r>
            <w:r>
              <w:rPr>
                <w:rFonts w:hint="eastAsia"/>
                <w:szCs w:val="21"/>
              </w:rPr>
              <w:t>AD</w:t>
            </w:r>
            <w:r>
              <w:rPr>
                <w:rFonts w:hint="eastAsia"/>
                <w:szCs w:val="21"/>
              </w:rPr>
              <w:t>，</w:t>
            </w:r>
            <w:r>
              <w:rPr>
                <w:rFonts w:hint="eastAsia"/>
                <w:szCs w:val="21"/>
              </w:rPr>
              <w:t>16CH</w:t>
            </w:r>
            <w:r>
              <w:rPr>
                <w:rFonts w:hint="eastAsia"/>
                <w:szCs w:val="21"/>
              </w:rPr>
              <w:t>，</w:t>
            </w:r>
            <w:r>
              <w:rPr>
                <w:rFonts w:hint="eastAsia"/>
                <w:szCs w:val="21"/>
              </w:rPr>
              <w:t>10</w:t>
            </w:r>
            <w:r>
              <w:rPr>
                <w:szCs w:val="21"/>
              </w:rPr>
              <w:t>µ</w:t>
            </w:r>
            <w:r>
              <w:rPr>
                <w:rFonts w:hint="eastAsia"/>
                <w:szCs w:val="21"/>
              </w:rPr>
              <w:t>s</w:t>
            </w:r>
            <w:r>
              <w:rPr>
                <w:rFonts w:hint="eastAsia"/>
                <w:szCs w:val="21"/>
              </w:rPr>
              <w:t>；</w:t>
            </w:r>
          </w:p>
          <w:p w:rsidR="00DE4D96" w:rsidRDefault="00DE4D96" w:rsidP="008A038E">
            <w:pPr>
              <w:rPr>
                <w:rFonts w:ascii="宋体" w:hAnsi="宋体" w:cs="宋体"/>
                <w:szCs w:val="21"/>
              </w:rPr>
            </w:pPr>
            <w:r>
              <w:rPr>
                <w:rFonts w:hint="eastAsia"/>
                <w:kern w:val="0"/>
                <w:szCs w:val="21"/>
              </w:rPr>
              <w:t>⑧</w:t>
            </w:r>
            <w:r>
              <w:rPr>
                <w:rFonts w:hAnsi="宋体"/>
                <w:szCs w:val="21"/>
              </w:rPr>
              <w:t>计算机：</w:t>
            </w:r>
            <w:r w:rsidRPr="00684182">
              <w:rPr>
                <w:rFonts w:hAnsi="宋体" w:hint="eastAsia"/>
                <w:szCs w:val="21"/>
              </w:rPr>
              <w:t>酷睿</w:t>
            </w:r>
            <w:r w:rsidRPr="00684182">
              <w:rPr>
                <w:rFonts w:hAnsi="宋体" w:hint="eastAsia"/>
                <w:szCs w:val="21"/>
              </w:rPr>
              <w:t>i5</w:t>
            </w:r>
            <w:r w:rsidRPr="00684182">
              <w:rPr>
                <w:rFonts w:hAnsi="宋体" w:hint="eastAsia"/>
                <w:szCs w:val="21"/>
              </w:rPr>
              <w:t>，</w:t>
            </w:r>
            <w:r w:rsidRPr="00684182">
              <w:rPr>
                <w:rFonts w:hAnsi="宋体" w:hint="eastAsia"/>
                <w:szCs w:val="21"/>
              </w:rPr>
              <w:t>4G</w:t>
            </w:r>
            <w:r w:rsidRPr="00684182">
              <w:rPr>
                <w:rFonts w:hAnsi="宋体" w:hint="eastAsia"/>
                <w:szCs w:val="21"/>
              </w:rPr>
              <w:t>内存，</w:t>
            </w:r>
            <w:r w:rsidRPr="00684182">
              <w:rPr>
                <w:rFonts w:hAnsi="宋体" w:hint="eastAsia"/>
                <w:szCs w:val="21"/>
              </w:rPr>
              <w:t>500G</w:t>
            </w:r>
            <w:r w:rsidRPr="00684182">
              <w:rPr>
                <w:rFonts w:hAnsi="宋体" w:hint="eastAsia"/>
                <w:szCs w:val="21"/>
              </w:rPr>
              <w:t>硬盘，</w:t>
            </w:r>
            <w:r>
              <w:rPr>
                <w:rFonts w:hAnsi="宋体" w:hint="eastAsia"/>
                <w:szCs w:val="21"/>
              </w:rPr>
              <w:t>20</w:t>
            </w:r>
            <w:r w:rsidRPr="00684182">
              <w:rPr>
                <w:rFonts w:hAnsi="宋体" w:hint="eastAsia"/>
                <w:szCs w:val="21"/>
              </w:rPr>
              <w:t>寸液晶显示器及以上配置</w:t>
            </w:r>
            <w:r>
              <w:rPr>
                <w:rFonts w:ascii="宋体" w:cs="宋体" w:hint="eastAsia"/>
                <w:color w:val="000000"/>
                <w:kern w:val="0"/>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szCs w:val="21"/>
              </w:rPr>
            </w:pPr>
            <w:r>
              <w:rPr>
                <w:rFonts w:hint="eastAsia"/>
                <w:szCs w:val="21"/>
              </w:rPr>
              <w:lastRenderedPageBreak/>
              <w:t>2</w:t>
            </w:r>
          </w:p>
        </w:tc>
        <w:tc>
          <w:tcPr>
            <w:tcW w:w="851"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color w:val="000000"/>
                <w:szCs w:val="21"/>
              </w:rPr>
            </w:pPr>
            <w:r>
              <w:rPr>
                <w:rFonts w:hint="eastAsia"/>
                <w:color w:val="000000"/>
                <w:szCs w:val="21"/>
              </w:rPr>
              <w:t>110000</w:t>
            </w:r>
          </w:p>
        </w:tc>
        <w:tc>
          <w:tcPr>
            <w:tcW w:w="850"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color w:val="000000"/>
                <w:szCs w:val="21"/>
              </w:rPr>
            </w:pPr>
            <w:r>
              <w:rPr>
                <w:rFonts w:hint="eastAsia"/>
                <w:color w:val="000000"/>
                <w:szCs w:val="21"/>
              </w:rPr>
              <w:t>220000</w:t>
            </w:r>
          </w:p>
        </w:tc>
        <w:tc>
          <w:tcPr>
            <w:tcW w:w="709"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r w:rsidRPr="001A1F50">
              <w:rPr>
                <w:rFonts w:hint="eastAsia"/>
                <w:color w:val="000000"/>
                <w:szCs w:val="21"/>
              </w:rPr>
              <w:t>0</w:t>
            </w:r>
          </w:p>
        </w:tc>
        <w:tc>
          <w:tcPr>
            <w:tcW w:w="1506"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sidRPr="001A1F50">
              <w:rPr>
                <w:rFonts w:hint="eastAsia"/>
                <w:szCs w:val="21"/>
              </w:rPr>
              <w:t>活塞式压缩机功率测试实验</w:t>
            </w:r>
          </w:p>
        </w:tc>
        <w:tc>
          <w:tcPr>
            <w:tcW w:w="1329"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6C069C">
            <w:pPr>
              <w:jc w:val="center"/>
              <w:rPr>
                <w:szCs w:val="21"/>
              </w:rPr>
            </w:pPr>
            <w:r w:rsidRPr="001A1F50">
              <w:rPr>
                <w:rFonts w:eastAsia="方正大标宋简体" w:hint="eastAsia"/>
                <w:szCs w:val="21"/>
              </w:rPr>
              <w:t>过程装备与控制工程专业实验室</w:t>
            </w:r>
          </w:p>
        </w:tc>
        <w:tc>
          <w:tcPr>
            <w:tcW w:w="1022"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p>
        </w:tc>
      </w:tr>
      <w:tr w:rsidR="00DE4D96" w:rsidRPr="001A1F50" w:rsidTr="00D00733">
        <w:trPr>
          <w:trHeight w:val="489"/>
          <w:jc w:val="center"/>
        </w:trPr>
        <w:tc>
          <w:tcPr>
            <w:tcW w:w="723"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Pr>
                <w:rFonts w:hint="eastAsia"/>
                <w:szCs w:val="21"/>
              </w:rPr>
              <w:lastRenderedPageBreak/>
              <w:t>8</w:t>
            </w:r>
          </w:p>
        </w:tc>
        <w:tc>
          <w:tcPr>
            <w:tcW w:w="1431"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sidRPr="001A1F50">
              <w:rPr>
                <w:rFonts w:hint="eastAsia"/>
                <w:szCs w:val="21"/>
              </w:rPr>
              <w:t>往复式空气压缩机</w:t>
            </w:r>
          </w:p>
        </w:tc>
        <w:tc>
          <w:tcPr>
            <w:tcW w:w="4286" w:type="dxa"/>
            <w:tcBorders>
              <w:top w:val="single" w:sz="4" w:space="0" w:color="auto"/>
              <w:left w:val="single" w:sz="4" w:space="0" w:color="auto"/>
              <w:bottom w:val="single" w:sz="4" w:space="0" w:color="auto"/>
              <w:right w:val="single" w:sz="4" w:space="0" w:color="auto"/>
            </w:tcBorders>
            <w:vAlign w:val="center"/>
          </w:tcPr>
          <w:p w:rsidR="00DE4D96" w:rsidRDefault="00DE4D96" w:rsidP="008A038E">
            <w:pPr>
              <w:jc w:val="left"/>
              <w:rPr>
                <w:szCs w:val="21"/>
              </w:rPr>
            </w:pPr>
            <w:r>
              <w:rPr>
                <w:rFonts w:hint="eastAsia"/>
                <w:szCs w:val="21"/>
              </w:rPr>
              <w:t xml:space="preserve">1. </w:t>
            </w:r>
            <w:r>
              <w:rPr>
                <w:rFonts w:hint="eastAsia"/>
                <w:szCs w:val="21"/>
              </w:rPr>
              <w:t>排气量：</w:t>
            </w:r>
            <w:r>
              <w:rPr>
                <w:rFonts w:hint="eastAsia"/>
                <w:szCs w:val="21"/>
              </w:rPr>
              <w:t>118</w:t>
            </w:r>
            <w:r>
              <w:rPr>
                <w:rFonts w:hint="eastAsia"/>
                <w:szCs w:val="21"/>
              </w:rPr>
              <w:t>～</w:t>
            </w:r>
            <w:r>
              <w:rPr>
                <w:rFonts w:hint="eastAsia"/>
                <w:szCs w:val="21"/>
              </w:rPr>
              <w:t>35L/min</w:t>
            </w:r>
            <w:r>
              <w:rPr>
                <w:rFonts w:hint="eastAsia"/>
                <w:szCs w:val="21"/>
              </w:rPr>
              <w:br/>
              <w:t xml:space="preserve">2. </w:t>
            </w:r>
            <w:r>
              <w:rPr>
                <w:rFonts w:hint="eastAsia"/>
                <w:szCs w:val="21"/>
              </w:rPr>
              <w:t>排气压力：</w:t>
            </w:r>
            <w:r>
              <w:rPr>
                <w:rFonts w:hint="eastAsia"/>
                <w:szCs w:val="21"/>
              </w:rPr>
              <w:t>0.1</w:t>
            </w:r>
            <w:r>
              <w:rPr>
                <w:rFonts w:hint="eastAsia"/>
                <w:szCs w:val="21"/>
              </w:rPr>
              <w:t>～</w:t>
            </w:r>
            <w:r>
              <w:rPr>
                <w:rFonts w:hint="eastAsia"/>
                <w:szCs w:val="21"/>
              </w:rPr>
              <w:t>0.8MPa</w:t>
            </w:r>
            <w:r>
              <w:rPr>
                <w:rFonts w:hint="eastAsia"/>
                <w:szCs w:val="21"/>
              </w:rPr>
              <w:t>；</w:t>
            </w:r>
          </w:p>
          <w:p w:rsidR="00DE4D96" w:rsidRDefault="00DE4D96" w:rsidP="008A038E">
            <w:pPr>
              <w:jc w:val="left"/>
              <w:rPr>
                <w:szCs w:val="21"/>
              </w:rPr>
            </w:pPr>
            <w:r>
              <w:rPr>
                <w:rFonts w:hint="eastAsia"/>
                <w:szCs w:val="21"/>
              </w:rPr>
              <w:t xml:space="preserve">3. </w:t>
            </w:r>
            <w:r>
              <w:rPr>
                <w:rFonts w:hint="eastAsia"/>
                <w:szCs w:val="21"/>
              </w:rPr>
              <w:t>电压频率：</w:t>
            </w:r>
            <w:r>
              <w:rPr>
                <w:rFonts w:hint="eastAsia"/>
                <w:szCs w:val="21"/>
              </w:rPr>
              <w:t>Volt./Hz 110-240/50-60</w:t>
            </w:r>
            <w:r>
              <w:rPr>
                <w:rFonts w:hint="eastAsia"/>
                <w:szCs w:val="21"/>
              </w:rPr>
              <w:t>；</w:t>
            </w:r>
          </w:p>
          <w:p w:rsidR="00DE4D96" w:rsidRDefault="00DE4D96" w:rsidP="008A038E">
            <w:pPr>
              <w:jc w:val="left"/>
              <w:rPr>
                <w:szCs w:val="21"/>
              </w:rPr>
            </w:pPr>
            <w:r>
              <w:rPr>
                <w:rFonts w:hint="eastAsia"/>
                <w:szCs w:val="21"/>
              </w:rPr>
              <w:t xml:space="preserve">4. </w:t>
            </w:r>
            <w:r>
              <w:rPr>
                <w:rFonts w:hint="eastAsia"/>
                <w:szCs w:val="21"/>
              </w:rPr>
              <w:t>功率：</w:t>
            </w:r>
            <w:r>
              <w:rPr>
                <w:rFonts w:hint="eastAsia"/>
                <w:szCs w:val="21"/>
              </w:rPr>
              <w:t>HP/W 600W</w:t>
            </w:r>
            <w:r>
              <w:rPr>
                <w:rFonts w:hint="eastAsia"/>
                <w:szCs w:val="21"/>
              </w:rPr>
              <w:t>；</w:t>
            </w:r>
          </w:p>
          <w:p w:rsidR="00DE4D96" w:rsidRDefault="00DE4D96" w:rsidP="008A038E">
            <w:pPr>
              <w:jc w:val="left"/>
              <w:rPr>
                <w:szCs w:val="21"/>
              </w:rPr>
            </w:pPr>
            <w:r>
              <w:rPr>
                <w:rFonts w:hint="eastAsia"/>
                <w:szCs w:val="21"/>
              </w:rPr>
              <w:t xml:space="preserve">5. </w:t>
            </w:r>
            <w:r>
              <w:rPr>
                <w:rFonts w:hint="eastAsia"/>
                <w:szCs w:val="21"/>
              </w:rPr>
              <w:t>储气罐：</w:t>
            </w:r>
            <w:r>
              <w:rPr>
                <w:rFonts w:hint="eastAsia"/>
                <w:szCs w:val="21"/>
              </w:rPr>
              <w:t>Tank(Lt) 24</w:t>
            </w:r>
            <w:r>
              <w:rPr>
                <w:rFonts w:hint="eastAsia"/>
                <w:szCs w:val="21"/>
              </w:rPr>
              <w:t>；</w:t>
            </w:r>
          </w:p>
          <w:p w:rsidR="00DE4D96" w:rsidRDefault="00DE4D96" w:rsidP="008A038E">
            <w:pPr>
              <w:jc w:val="left"/>
              <w:rPr>
                <w:szCs w:val="21"/>
              </w:rPr>
            </w:pPr>
            <w:r>
              <w:rPr>
                <w:rFonts w:hint="eastAsia"/>
                <w:szCs w:val="21"/>
              </w:rPr>
              <w:t xml:space="preserve">6. </w:t>
            </w:r>
            <w:r>
              <w:rPr>
                <w:rFonts w:hint="eastAsia"/>
                <w:szCs w:val="21"/>
              </w:rPr>
              <w:t>标准工作压力：</w:t>
            </w:r>
            <w:r>
              <w:rPr>
                <w:rFonts w:hint="eastAsia"/>
                <w:szCs w:val="21"/>
              </w:rPr>
              <w:t xml:space="preserve"> 1~8bar</w:t>
            </w:r>
            <w:r>
              <w:rPr>
                <w:rFonts w:hint="eastAsia"/>
                <w:szCs w:val="21"/>
              </w:rPr>
              <w:t>；</w:t>
            </w:r>
          </w:p>
          <w:p w:rsidR="00DE4D96" w:rsidRDefault="00DE4D96" w:rsidP="008A038E">
            <w:pPr>
              <w:jc w:val="left"/>
              <w:rPr>
                <w:rFonts w:ascii="宋体" w:hAnsi="宋体" w:cs="宋体"/>
                <w:szCs w:val="21"/>
              </w:rPr>
            </w:pPr>
            <w:r>
              <w:rPr>
                <w:rFonts w:hint="eastAsia"/>
                <w:szCs w:val="21"/>
              </w:rPr>
              <w:t xml:space="preserve">7. </w:t>
            </w:r>
            <w:r>
              <w:rPr>
                <w:rFonts w:hint="eastAsia"/>
                <w:szCs w:val="21"/>
              </w:rPr>
              <w:t>空气进口温度：≤</w:t>
            </w:r>
            <w:r>
              <w:rPr>
                <w:rFonts w:hint="eastAsia"/>
                <w:szCs w:val="21"/>
              </w:rPr>
              <w:t>50</w:t>
            </w:r>
            <w:r>
              <w:rPr>
                <w:rFonts w:hint="eastAsia"/>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szCs w:val="21"/>
              </w:rPr>
            </w:pPr>
            <w:r>
              <w:rPr>
                <w:rFonts w:hint="eastAsia"/>
                <w:szCs w:val="21"/>
              </w:rPr>
              <w:t>5</w:t>
            </w:r>
          </w:p>
        </w:tc>
        <w:tc>
          <w:tcPr>
            <w:tcW w:w="851"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color w:val="000000"/>
                <w:szCs w:val="21"/>
              </w:rPr>
            </w:pPr>
            <w:r>
              <w:rPr>
                <w:rFonts w:hint="eastAsia"/>
                <w:color w:val="000000"/>
                <w:szCs w:val="21"/>
              </w:rPr>
              <w:t>5000</w:t>
            </w:r>
          </w:p>
        </w:tc>
        <w:tc>
          <w:tcPr>
            <w:tcW w:w="850"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color w:val="000000"/>
                <w:szCs w:val="21"/>
              </w:rPr>
            </w:pPr>
            <w:r>
              <w:rPr>
                <w:rFonts w:hint="eastAsia"/>
                <w:color w:val="000000"/>
                <w:szCs w:val="21"/>
              </w:rPr>
              <w:t>25000</w:t>
            </w:r>
          </w:p>
        </w:tc>
        <w:tc>
          <w:tcPr>
            <w:tcW w:w="709"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r w:rsidRPr="001A1F50">
              <w:rPr>
                <w:rFonts w:hint="eastAsia"/>
                <w:color w:val="000000"/>
                <w:szCs w:val="21"/>
              </w:rPr>
              <w:t>0</w:t>
            </w:r>
          </w:p>
        </w:tc>
        <w:tc>
          <w:tcPr>
            <w:tcW w:w="1506"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sidRPr="001A1F50">
              <w:rPr>
                <w:rFonts w:hint="eastAsia"/>
                <w:szCs w:val="21"/>
              </w:rPr>
              <w:t>压缩机的拆装实验</w:t>
            </w:r>
          </w:p>
        </w:tc>
        <w:tc>
          <w:tcPr>
            <w:tcW w:w="1329"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6C069C">
            <w:pPr>
              <w:jc w:val="center"/>
              <w:rPr>
                <w:szCs w:val="21"/>
              </w:rPr>
            </w:pPr>
            <w:r w:rsidRPr="001A1F50">
              <w:rPr>
                <w:rFonts w:eastAsia="方正大标宋简体" w:hint="eastAsia"/>
                <w:szCs w:val="21"/>
              </w:rPr>
              <w:t>过程装备与控制工程专业实验室</w:t>
            </w:r>
          </w:p>
        </w:tc>
        <w:tc>
          <w:tcPr>
            <w:tcW w:w="1022"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p>
        </w:tc>
      </w:tr>
      <w:tr w:rsidR="00DE4D96" w:rsidRPr="001A1F50" w:rsidTr="00D00733">
        <w:trPr>
          <w:trHeight w:val="489"/>
          <w:jc w:val="center"/>
        </w:trPr>
        <w:tc>
          <w:tcPr>
            <w:tcW w:w="723"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847F57">
            <w:pPr>
              <w:jc w:val="center"/>
              <w:rPr>
                <w:rFonts w:ascii="宋体" w:hAnsi="宋体" w:cs="宋体"/>
                <w:szCs w:val="21"/>
              </w:rPr>
            </w:pPr>
            <w:r>
              <w:rPr>
                <w:rFonts w:hint="eastAsia"/>
                <w:szCs w:val="21"/>
              </w:rPr>
              <w:t>9</w:t>
            </w:r>
          </w:p>
        </w:tc>
        <w:tc>
          <w:tcPr>
            <w:tcW w:w="1431"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sidRPr="001A1F50">
              <w:rPr>
                <w:rFonts w:hint="eastAsia"/>
                <w:szCs w:val="21"/>
              </w:rPr>
              <w:t>机泵拆装实训装置</w:t>
            </w:r>
          </w:p>
        </w:tc>
        <w:tc>
          <w:tcPr>
            <w:tcW w:w="4286" w:type="dxa"/>
            <w:tcBorders>
              <w:top w:val="single" w:sz="4" w:space="0" w:color="auto"/>
              <w:left w:val="single" w:sz="4" w:space="0" w:color="auto"/>
              <w:bottom w:val="single" w:sz="4" w:space="0" w:color="auto"/>
              <w:right w:val="single" w:sz="4" w:space="0" w:color="auto"/>
            </w:tcBorders>
            <w:vAlign w:val="center"/>
          </w:tcPr>
          <w:p w:rsidR="00DE4D96" w:rsidRDefault="00DE4D96" w:rsidP="008A038E">
            <w:pPr>
              <w:widowControl/>
              <w:jc w:val="left"/>
              <w:rPr>
                <w:szCs w:val="21"/>
              </w:rPr>
            </w:pPr>
            <w:r>
              <w:rPr>
                <w:rFonts w:hint="eastAsia"/>
                <w:szCs w:val="21"/>
              </w:rPr>
              <w:t xml:space="preserve">1. </w:t>
            </w:r>
            <w:r>
              <w:rPr>
                <w:rFonts w:hint="eastAsia"/>
                <w:szCs w:val="21"/>
              </w:rPr>
              <w:t>离心泵：流量</w:t>
            </w:r>
            <w:r>
              <w:rPr>
                <w:rFonts w:hint="eastAsia"/>
                <w:szCs w:val="21"/>
              </w:rPr>
              <w:t>7.5</w:t>
            </w:r>
            <w:r>
              <w:rPr>
                <w:rFonts w:hint="eastAsia"/>
                <w:szCs w:val="21"/>
              </w:rPr>
              <w:t>立方每小时，扬程</w:t>
            </w:r>
            <w:r>
              <w:rPr>
                <w:rFonts w:hint="eastAsia"/>
                <w:szCs w:val="21"/>
              </w:rPr>
              <w:t>22</w:t>
            </w:r>
            <w:r>
              <w:rPr>
                <w:rFonts w:hint="eastAsia"/>
                <w:szCs w:val="21"/>
              </w:rPr>
              <w:t>米，功率</w:t>
            </w:r>
            <w:r>
              <w:rPr>
                <w:rFonts w:hint="eastAsia"/>
                <w:szCs w:val="21"/>
              </w:rPr>
              <w:t xml:space="preserve">2.2KW </w:t>
            </w:r>
            <w:r>
              <w:rPr>
                <w:rFonts w:hint="eastAsia"/>
                <w:szCs w:val="21"/>
              </w:rPr>
              <w:t>，数量</w:t>
            </w:r>
            <w:r>
              <w:rPr>
                <w:rFonts w:hint="eastAsia"/>
                <w:szCs w:val="21"/>
              </w:rPr>
              <w:t>1</w:t>
            </w:r>
            <w:r>
              <w:rPr>
                <w:rFonts w:hint="eastAsia"/>
                <w:szCs w:val="21"/>
              </w:rPr>
              <w:t>台；</w:t>
            </w:r>
          </w:p>
          <w:p w:rsidR="00DE4D96" w:rsidRPr="006469AE" w:rsidRDefault="00DE4D96" w:rsidP="008A038E">
            <w:pPr>
              <w:jc w:val="left"/>
              <w:rPr>
                <w:szCs w:val="21"/>
              </w:rPr>
            </w:pPr>
            <w:r>
              <w:rPr>
                <w:rFonts w:hint="eastAsia"/>
                <w:szCs w:val="21"/>
              </w:rPr>
              <w:t xml:space="preserve">2. </w:t>
            </w:r>
            <w:r>
              <w:rPr>
                <w:rFonts w:hint="eastAsia"/>
                <w:szCs w:val="21"/>
              </w:rPr>
              <w:t>拆装工具：</w:t>
            </w:r>
            <w:r>
              <w:rPr>
                <w:rFonts w:hint="eastAsia"/>
                <w:szCs w:val="21"/>
              </w:rPr>
              <w:t>1</w:t>
            </w:r>
            <w:r>
              <w:rPr>
                <w:rFonts w:hint="eastAsia"/>
                <w:szCs w:val="21"/>
              </w:rPr>
              <w:t>套。</w:t>
            </w:r>
          </w:p>
        </w:tc>
        <w:tc>
          <w:tcPr>
            <w:tcW w:w="567"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szCs w:val="21"/>
              </w:rPr>
            </w:pPr>
            <w:r>
              <w:rPr>
                <w:rFonts w:hint="eastAsia"/>
                <w:szCs w:val="21"/>
              </w:rPr>
              <w:t>10</w:t>
            </w:r>
          </w:p>
        </w:tc>
        <w:tc>
          <w:tcPr>
            <w:tcW w:w="851"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color w:val="000000"/>
                <w:szCs w:val="21"/>
              </w:rPr>
            </w:pPr>
            <w:r>
              <w:rPr>
                <w:rFonts w:hint="eastAsia"/>
                <w:color w:val="000000"/>
                <w:szCs w:val="21"/>
              </w:rPr>
              <w:t>1000</w:t>
            </w:r>
          </w:p>
        </w:tc>
        <w:tc>
          <w:tcPr>
            <w:tcW w:w="850"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color w:val="000000"/>
                <w:szCs w:val="21"/>
              </w:rPr>
            </w:pPr>
            <w:r>
              <w:rPr>
                <w:rFonts w:hint="eastAsia"/>
                <w:color w:val="000000"/>
                <w:szCs w:val="21"/>
              </w:rPr>
              <w:t>10000</w:t>
            </w:r>
          </w:p>
        </w:tc>
        <w:tc>
          <w:tcPr>
            <w:tcW w:w="709"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r w:rsidRPr="001A1F50">
              <w:rPr>
                <w:rFonts w:hint="eastAsia"/>
                <w:color w:val="000000"/>
                <w:szCs w:val="21"/>
              </w:rPr>
              <w:t>0</w:t>
            </w:r>
          </w:p>
        </w:tc>
        <w:tc>
          <w:tcPr>
            <w:tcW w:w="1506"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sidRPr="001A1F50">
              <w:rPr>
                <w:rFonts w:hint="eastAsia"/>
                <w:szCs w:val="21"/>
              </w:rPr>
              <w:t>泵的拆装实验</w:t>
            </w:r>
          </w:p>
        </w:tc>
        <w:tc>
          <w:tcPr>
            <w:tcW w:w="1329"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6C069C">
            <w:pPr>
              <w:jc w:val="center"/>
              <w:rPr>
                <w:szCs w:val="21"/>
              </w:rPr>
            </w:pPr>
            <w:r w:rsidRPr="001A1F50">
              <w:rPr>
                <w:rFonts w:eastAsia="方正大标宋简体" w:hint="eastAsia"/>
                <w:szCs w:val="21"/>
              </w:rPr>
              <w:t>过程装备与控制工程专业实验室</w:t>
            </w:r>
          </w:p>
        </w:tc>
        <w:tc>
          <w:tcPr>
            <w:tcW w:w="1022"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p>
        </w:tc>
      </w:tr>
      <w:tr w:rsidR="00DE4D96" w:rsidRPr="001A1F50" w:rsidTr="00D00733">
        <w:trPr>
          <w:trHeight w:val="489"/>
          <w:jc w:val="center"/>
        </w:trPr>
        <w:tc>
          <w:tcPr>
            <w:tcW w:w="723"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4575A0">
            <w:pPr>
              <w:jc w:val="center"/>
              <w:rPr>
                <w:rFonts w:ascii="宋体" w:hAnsi="宋体" w:cs="宋体"/>
                <w:szCs w:val="21"/>
              </w:rPr>
            </w:pPr>
            <w:r w:rsidRPr="001A1F50">
              <w:rPr>
                <w:rFonts w:hint="eastAsia"/>
                <w:szCs w:val="21"/>
              </w:rPr>
              <w:t>1</w:t>
            </w:r>
            <w:r>
              <w:rPr>
                <w:rFonts w:hint="eastAsia"/>
                <w:szCs w:val="21"/>
              </w:rPr>
              <w:t>0</w:t>
            </w:r>
          </w:p>
        </w:tc>
        <w:tc>
          <w:tcPr>
            <w:tcW w:w="1431"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sidRPr="001A1F50">
              <w:rPr>
                <w:rFonts w:hint="eastAsia"/>
                <w:szCs w:val="21"/>
              </w:rPr>
              <w:t>过程控制综合实验装置</w:t>
            </w:r>
          </w:p>
        </w:tc>
        <w:tc>
          <w:tcPr>
            <w:tcW w:w="4286" w:type="dxa"/>
            <w:tcBorders>
              <w:top w:val="single" w:sz="4" w:space="0" w:color="auto"/>
              <w:left w:val="single" w:sz="4" w:space="0" w:color="auto"/>
              <w:bottom w:val="single" w:sz="4" w:space="0" w:color="auto"/>
              <w:right w:val="single" w:sz="4" w:space="0" w:color="auto"/>
            </w:tcBorders>
            <w:vAlign w:val="center"/>
          </w:tcPr>
          <w:p w:rsidR="00DE4D96" w:rsidRDefault="00DE4D96" w:rsidP="008A038E">
            <w:pPr>
              <w:jc w:val="left"/>
            </w:pPr>
            <w:r>
              <w:rPr>
                <w:rFonts w:hint="eastAsia"/>
              </w:rPr>
              <w:t xml:space="preserve">1. </w:t>
            </w:r>
            <w:r w:rsidRPr="00C871E8">
              <w:rPr>
                <w:rFonts w:hint="eastAsia"/>
              </w:rPr>
              <w:t>★</w:t>
            </w:r>
            <w:r>
              <w:rPr>
                <w:rFonts w:hint="eastAsia"/>
              </w:rPr>
              <w:t>能完成“自动控制理论”、“过程控制”、“自动化仪表”、“集散控制”、“</w:t>
            </w:r>
            <w:r>
              <w:rPr>
                <w:rFonts w:hint="eastAsia"/>
              </w:rPr>
              <w:t>PLC</w:t>
            </w:r>
            <w:r>
              <w:rPr>
                <w:rFonts w:hint="eastAsia"/>
              </w:rPr>
              <w:t>可编程控制”、“单片机控制”、“计算机控制”等课程所开的实验项目。</w:t>
            </w:r>
          </w:p>
          <w:p w:rsidR="00DE4D96" w:rsidRDefault="00DE4D96" w:rsidP="008A038E">
            <w:pPr>
              <w:jc w:val="left"/>
            </w:pPr>
            <w:r>
              <w:rPr>
                <w:rFonts w:hint="eastAsia"/>
              </w:rPr>
              <w:t xml:space="preserve">2. </w:t>
            </w:r>
            <w:r>
              <w:rPr>
                <w:rFonts w:hint="eastAsia"/>
              </w:rPr>
              <w:t>工作电源：三相四线（或三相五线）</w:t>
            </w:r>
            <w:r>
              <w:rPr>
                <w:rFonts w:hint="eastAsia"/>
              </w:rPr>
              <w:t>380V</w:t>
            </w:r>
            <w:r>
              <w:rPr>
                <w:rFonts w:hint="eastAsia"/>
              </w:rPr>
              <w:t>±</w:t>
            </w:r>
            <w:r>
              <w:rPr>
                <w:rFonts w:hint="eastAsia"/>
              </w:rPr>
              <w:t>10%</w:t>
            </w:r>
            <w:r>
              <w:rPr>
                <w:rFonts w:hint="eastAsia"/>
              </w:rPr>
              <w:t>；整机容量：＜</w:t>
            </w:r>
            <w:r>
              <w:rPr>
                <w:rFonts w:hint="eastAsia"/>
              </w:rPr>
              <w:t>5kVA</w:t>
            </w:r>
            <w:r>
              <w:rPr>
                <w:rFonts w:hint="eastAsia"/>
              </w:rPr>
              <w:t>。</w:t>
            </w:r>
          </w:p>
          <w:p w:rsidR="00DE4D96" w:rsidRDefault="00DE4D96" w:rsidP="008A038E">
            <w:pPr>
              <w:jc w:val="left"/>
            </w:pPr>
            <w:r>
              <w:rPr>
                <w:rFonts w:hint="eastAsia"/>
              </w:rPr>
              <w:t xml:space="preserve">3. </w:t>
            </w:r>
            <w:r w:rsidRPr="00C871E8">
              <w:rPr>
                <w:rFonts w:hint="eastAsia"/>
              </w:rPr>
              <w:t>★</w:t>
            </w:r>
            <w:r>
              <w:rPr>
                <w:rFonts w:hint="eastAsia"/>
              </w:rPr>
              <w:t>设备配置具体清单要求如下：（</w:t>
            </w:r>
            <w:r>
              <w:rPr>
                <w:rFonts w:hint="eastAsia"/>
              </w:rPr>
              <w:t>1</w:t>
            </w:r>
            <w:r>
              <w:rPr>
                <w:rFonts w:hint="eastAsia"/>
              </w:rPr>
              <w:t>）电源控制屏，（</w:t>
            </w:r>
            <w:r>
              <w:rPr>
                <w:rFonts w:hint="eastAsia"/>
              </w:rPr>
              <w:t>2</w:t>
            </w:r>
            <w:r>
              <w:rPr>
                <w:rFonts w:hint="eastAsia"/>
              </w:rPr>
              <w:t>）实验桌；（</w:t>
            </w:r>
            <w:r>
              <w:rPr>
                <w:rFonts w:hint="eastAsia"/>
              </w:rPr>
              <w:t>3</w:t>
            </w:r>
            <w:r>
              <w:rPr>
                <w:rFonts w:hint="eastAsia"/>
              </w:rPr>
              <w:t>）交流变频控制。</w:t>
            </w:r>
          </w:p>
          <w:p w:rsidR="00DE4D96" w:rsidRDefault="00DE4D96" w:rsidP="008A038E">
            <w:pPr>
              <w:jc w:val="left"/>
            </w:pPr>
            <w:r>
              <w:rPr>
                <w:rFonts w:hint="eastAsia"/>
              </w:rPr>
              <w:t xml:space="preserve">4. </w:t>
            </w:r>
            <w:r>
              <w:rPr>
                <w:rFonts w:hint="eastAsia"/>
              </w:rPr>
              <w:t>智能调节仪控制：系统采用智能型的</w:t>
            </w:r>
            <w:r>
              <w:rPr>
                <w:rFonts w:hint="eastAsia"/>
              </w:rPr>
              <w:t>AI-818</w:t>
            </w:r>
            <w:r>
              <w:rPr>
                <w:rFonts w:hint="eastAsia"/>
              </w:rPr>
              <w:t>仪表（</w:t>
            </w:r>
            <w:r>
              <w:rPr>
                <w:rFonts w:hint="eastAsia"/>
              </w:rPr>
              <w:t>3</w:t>
            </w:r>
            <w:r>
              <w:rPr>
                <w:rFonts w:hint="eastAsia"/>
              </w:rPr>
              <w:t>只），线性电流</w:t>
            </w:r>
            <w:r>
              <w:rPr>
                <w:rFonts w:hint="eastAsia"/>
              </w:rPr>
              <w:t>4</w:t>
            </w:r>
            <w:r>
              <w:rPr>
                <w:rFonts w:hint="eastAsia"/>
              </w:rPr>
              <w:t>～</w:t>
            </w:r>
            <w:r>
              <w:rPr>
                <w:rFonts w:hint="eastAsia"/>
              </w:rPr>
              <w:t>20mA</w:t>
            </w:r>
            <w:r>
              <w:rPr>
                <w:rFonts w:hint="eastAsia"/>
              </w:rPr>
              <w:t>电流输出，包含人工智能调节算法，模糊</w:t>
            </w:r>
            <w:r>
              <w:rPr>
                <w:rFonts w:hint="eastAsia"/>
              </w:rPr>
              <w:t>PID</w:t>
            </w:r>
            <w:r>
              <w:rPr>
                <w:rFonts w:hint="eastAsia"/>
              </w:rPr>
              <w:t>及参数自整定功能，可组成三闭环控制系统。</w:t>
            </w:r>
          </w:p>
          <w:p w:rsidR="00DE4D96" w:rsidRDefault="00DE4D96" w:rsidP="008A038E">
            <w:pPr>
              <w:jc w:val="left"/>
            </w:pPr>
            <w:r>
              <w:rPr>
                <w:rFonts w:hint="eastAsia"/>
              </w:rPr>
              <w:t>5.</w:t>
            </w:r>
            <w:r>
              <w:rPr>
                <w:rFonts w:hint="eastAsia"/>
              </w:rPr>
              <w:t>智能位式调节仪系统采用智能型的</w:t>
            </w:r>
            <w:r>
              <w:rPr>
                <w:rFonts w:hint="eastAsia"/>
              </w:rPr>
              <w:t>AI-708</w:t>
            </w:r>
            <w:r>
              <w:rPr>
                <w:rFonts w:hint="eastAsia"/>
              </w:rPr>
              <w:t>仪表，带有计算机</w:t>
            </w:r>
            <w:r>
              <w:rPr>
                <w:rFonts w:hint="eastAsia"/>
              </w:rPr>
              <w:t>RS485</w:t>
            </w:r>
            <w:r>
              <w:rPr>
                <w:rFonts w:hint="eastAsia"/>
              </w:rPr>
              <w:t>通讯功能，采用继电器位式输出、位式控制算法，挂箱内部装</w:t>
            </w:r>
            <w:r>
              <w:rPr>
                <w:rFonts w:hint="eastAsia"/>
              </w:rPr>
              <w:lastRenderedPageBreak/>
              <w:t>有接触器位式控制装置，仪表可根据设定值、回差来控制继电器的动作，完成温度位式控制。</w:t>
            </w:r>
          </w:p>
          <w:p w:rsidR="00DE4D96" w:rsidRDefault="00DE4D96" w:rsidP="008A038E">
            <w:pPr>
              <w:jc w:val="left"/>
            </w:pPr>
            <w:r>
              <w:rPr>
                <w:rFonts w:hint="eastAsia"/>
              </w:rPr>
              <w:t>6.</w:t>
            </w:r>
            <w:r>
              <w:rPr>
                <w:rFonts w:hint="eastAsia"/>
              </w:rPr>
              <w:t>比值</w:t>
            </w:r>
            <w:r>
              <w:rPr>
                <w:rFonts w:hint="eastAsia"/>
              </w:rPr>
              <w:t>/</w:t>
            </w:r>
            <w:r>
              <w:rPr>
                <w:rFonts w:hint="eastAsia"/>
              </w:rPr>
              <w:t>前馈</w:t>
            </w:r>
            <w:r>
              <w:rPr>
                <w:rFonts w:hint="eastAsia"/>
              </w:rPr>
              <w:t>-</w:t>
            </w:r>
            <w:r>
              <w:rPr>
                <w:rFonts w:hint="eastAsia"/>
              </w:rPr>
              <w:t>反馈补偿器、解耦装置采用硬件前馈反馈补偿器、比值器和解耦装置，完成前馈反馈、比值、解耦控制实验，其中通过比值器可完成流量单闭环与双闭环比值控制实验；通过前馈反馈补偿器可以完成液位与流量以及温度与流量的前馈反馈控制实验；通过解耦装置可完成液位与温度以及锅炉夹套与内胆的温度解耦实验。</w:t>
            </w:r>
          </w:p>
          <w:p w:rsidR="00DE4D96" w:rsidRDefault="00DE4D96" w:rsidP="008A038E">
            <w:pPr>
              <w:jc w:val="left"/>
            </w:pPr>
            <w:r>
              <w:rPr>
                <w:rFonts w:hint="eastAsia"/>
              </w:rPr>
              <w:t xml:space="preserve">7. </w:t>
            </w:r>
            <w:r w:rsidRPr="00DD0691">
              <w:rPr>
                <w:rFonts w:hint="eastAsia"/>
              </w:rPr>
              <w:t>★</w:t>
            </w:r>
            <w:r>
              <w:rPr>
                <w:rFonts w:hint="eastAsia"/>
              </w:rPr>
              <w:t>PLC</w:t>
            </w:r>
            <w:r>
              <w:rPr>
                <w:rFonts w:hint="eastAsia"/>
              </w:rPr>
              <w:t>可编程控制器（</w:t>
            </w:r>
            <w:r>
              <w:rPr>
                <w:rFonts w:hint="eastAsia"/>
              </w:rPr>
              <w:t>&lt;</w:t>
            </w:r>
            <w:r>
              <w:rPr>
                <w:rFonts w:hint="eastAsia"/>
              </w:rPr>
              <w:t>主机</w:t>
            </w:r>
            <w:r>
              <w:rPr>
                <w:rFonts w:hint="eastAsia"/>
              </w:rPr>
              <w:t>CPU224,</w:t>
            </w:r>
            <w:r>
              <w:rPr>
                <w:rFonts w:hint="eastAsia"/>
              </w:rPr>
              <w:t>集成</w:t>
            </w:r>
            <w:r>
              <w:rPr>
                <w:rFonts w:hint="eastAsia"/>
              </w:rPr>
              <w:t>24</w:t>
            </w:r>
            <w:r>
              <w:rPr>
                <w:rFonts w:hint="eastAsia"/>
              </w:rPr>
              <w:t>点开关量，</w:t>
            </w:r>
            <w:r>
              <w:rPr>
                <w:rFonts w:hint="eastAsia"/>
              </w:rPr>
              <w:t>14</w:t>
            </w:r>
            <w:r>
              <w:rPr>
                <w:rFonts w:hint="eastAsia"/>
              </w:rPr>
              <w:t>点输入</w:t>
            </w:r>
            <w:r>
              <w:rPr>
                <w:rFonts w:hint="eastAsia"/>
              </w:rPr>
              <w:t>/10</w:t>
            </w:r>
            <w:r>
              <w:rPr>
                <w:rFonts w:hint="eastAsia"/>
              </w:rPr>
              <w:t>点输出</w:t>
            </w:r>
            <w:r>
              <w:rPr>
                <w:rFonts w:hint="eastAsia"/>
              </w:rPr>
              <w:t>&gt;</w:t>
            </w:r>
            <w:r>
              <w:rPr>
                <w:rFonts w:hint="eastAsia"/>
              </w:rPr>
              <w:t>，模拟量模块</w:t>
            </w:r>
            <w:r>
              <w:rPr>
                <w:rFonts w:hint="eastAsia"/>
              </w:rPr>
              <w:t>EM235</w:t>
            </w:r>
            <w:r>
              <w:rPr>
                <w:rFonts w:hint="eastAsia"/>
              </w:rPr>
              <w:t>）配套实验教学软件及</w:t>
            </w:r>
            <w:r>
              <w:rPr>
                <w:rFonts w:hint="eastAsia"/>
              </w:rPr>
              <w:t>MCGS</w:t>
            </w:r>
            <w:r>
              <w:rPr>
                <w:rFonts w:hint="eastAsia"/>
              </w:rPr>
              <w:t>工控组态软件，并配有</w:t>
            </w:r>
            <w:r>
              <w:rPr>
                <w:rFonts w:hint="eastAsia"/>
              </w:rPr>
              <w:t>PLC3D</w:t>
            </w:r>
            <w:r>
              <w:rPr>
                <w:rFonts w:hint="eastAsia"/>
              </w:rPr>
              <w:t>仿真软件，软件通过自动、手动和</w:t>
            </w:r>
            <w:r>
              <w:rPr>
                <w:rFonts w:hint="eastAsia"/>
              </w:rPr>
              <w:t>PLC</w:t>
            </w:r>
            <w:r>
              <w:rPr>
                <w:rFonts w:hint="eastAsia"/>
              </w:rPr>
              <w:t>控制三种模式再现了以下五个虚拟工业场景：自动封盖、机械手控制、物料分拣、码垛堆积及自动仓储；提供长期免费升级服务，本软件需提供省级或省级以上软件评测报告鉴定证书。</w:t>
            </w:r>
          </w:p>
          <w:p w:rsidR="00DE4D96" w:rsidRDefault="00DE4D96" w:rsidP="008A038E">
            <w:pPr>
              <w:jc w:val="left"/>
            </w:pPr>
            <w:r>
              <w:rPr>
                <w:rFonts w:hint="eastAsia"/>
              </w:rPr>
              <w:t xml:space="preserve">8. </w:t>
            </w:r>
            <w:r w:rsidRPr="00DD0691">
              <w:rPr>
                <w:rFonts w:hint="eastAsia"/>
              </w:rPr>
              <w:t>★</w:t>
            </w:r>
            <w:r>
              <w:rPr>
                <w:rFonts w:hint="eastAsia"/>
              </w:rPr>
              <w:t>单片机控制（利用</w:t>
            </w:r>
            <w:r>
              <w:rPr>
                <w:rFonts w:hint="eastAsia"/>
              </w:rPr>
              <w:t>RS232</w:t>
            </w:r>
            <w:r>
              <w:rPr>
                <w:rFonts w:hint="eastAsia"/>
              </w:rPr>
              <w:t>通信接口，配合单片机控制与计算机算法控制软件</w:t>
            </w:r>
            <w:r>
              <w:rPr>
                <w:rFonts w:hint="eastAsia"/>
              </w:rPr>
              <w:t>&lt;</w:t>
            </w:r>
            <w:r>
              <w:rPr>
                <w:rFonts w:hint="eastAsia"/>
              </w:rPr>
              <w:t>著名</w:t>
            </w:r>
            <w:r>
              <w:rPr>
                <w:rFonts w:hint="eastAsia"/>
              </w:rPr>
              <w:t>MATLAB</w:t>
            </w:r>
            <w:r>
              <w:rPr>
                <w:rFonts w:hint="eastAsia"/>
              </w:rPr>
              <w:t>软件</w:t>
            </w:r>
            <w:r>
              <w:rPr>
                <w:rFonts w:hint="eastAsia"/>
              </w:rPr>
              <w:t>&gt;</w:t>
            </w:r>
            <w:r>
              <w:rPr>
                <w:rFonts w:hint="eastAsia"/>
              </w:rPr>
              <w:t>，可实现各种数字式</w:t>
            </w:r>
            <w:r>
              <w:rPr>
                <w:rFonts w:hint="eastAsia"/>
              </w:rPr>
              <w:t>PID</w:t>
            </w:r>
            <w:r>
              <w:rPr>
                <w:rFonts w:hint="eastAsia"/>
              </w:rPr>
              <w:t>运算控制和各种先进的智能控制，并实现数据实时采集作图）并配套实验教学软件。</w:t>
            </w:r>
          </w:p>
          <w:p w:rsidR="00DE4D96" w:rsidRDefault="00DE4D96" w:rsidP="008A038E">
            <w:pPr>
              <w:jc w:val="left"/>
            </w:pPr>
            <w:r>
              <w:rPr>
                <w:rFonts w:hint="eastAsia"/>
              </w:rPr>
              <w:t xml:space="preserve">9. </w:t>
            </w:r>
            <w:r>
              <w:rPr>
                <w:rFonts w:hint="eastAsia"/>
              </w:rPr>
              <w:t>高可靠护套结构手枪插实验连接线、航空连接电缆及实验配件。</w:t>
            </w:r>
          </w:p>
          <w:p w:rsidR="00DE4D96" w:rsidRDefault="00DE4D96" w:rsidP="008A038E">
            <w:pPr>
              <w:jc w:val="left"/>
            </w:pPr>
            <w:r>
              <w:rPr>
                <w:rFonts w:hint="eastAsia"/>
              </w:rPr>
              <w:t xml:space="preserve">10. </w:t>
            </w:r>
            <w:r>
              <w:rPr>
                <w:rFonts w:hint="eastAsia"/>
              </w:rPr>
              <w:t>电脑配置：</w:t>
            </w:r>
            <w:r>
              <w:rPr>
                <w:rFonts w:hint="eastAsia"/>
              </w:rPr>
              <w:t>G31/ICP 430/2G DDRII TA2 250G(7200</w:t>
            </w:r>
            <w:r>
              <w:rPr>
                <w:rFonts w:hint="eastAsia"/>
              </w:rPr>
              <w:t>转</w:t>
            </w:r>
            <w:r>
              <w:rPr>
                <w:rFonts w:hint="eastAsia"/>
              </w:rPr>
              <w:t xml:space="preserve">) TA DVD/ </w:t>
            </w:r>
            <w:r>
              <w:rPr>
                <w:rFonts w:hint="eastAsia"/>
              </w:rPr>
              <w:t>声卡</w:t>
            </w:r>
            <w:r>
              <w:rPr>
                <w:rFonts w:hint="eastAsia"/>
              </w:rPr>
              <w:t>/</w:t>
            </w:r>
            <w:r>
              <w:rPr>
                <w:rFonts w:hint="eastAsia"/>
              </w:rPr>
              <w:t>集成千兆网卡</w:t>
            </w:r>
            <w:r>
              <w:rPr>
                <w:rFonts w:hint="eastAsia"/>
              </w:rPr>
              <w:t>/</w:t>
            </w:r>
            <w:r>
              <w:rPr>
                <w:rFonts w:hint="eastAsia"/>
              </w:rPr>
              <w:lastRenderedPageBreak/>
              <w:t>集成高性能显卡</w:t>
            </w:r>
            <w:r>
              <w:rPr>
                <w:rFonts w:hint="eastAsia"/>
              </w:rPr>
              <w:t>/</w:t>
            </w:r>
            <w:r>
              <w:rPr>
                <w:rFonts w:hint="eastAsia"/>
              </w:rPr>
              <w:t>键盘</w:t>
            </w:r>
            <w:r>
              <w:rPr>
                <w:rFonts w:hint="eastAsia"/>
              </w:rPr>
              <w:t>/USB</w:t>
            </w:r>
            <w:r>
              <w:rPr>
                <w:rFonts w:hint="eastAsia"/>
              </w:rPr>
              <w:t>光电鼠标</w:t>
            </w:r>
            <w:r>
              <w:rPr>
                <w:rFonts w:hint="eastAsia"/>
              </w:rPr>
              <w:t>/19</w:t>
            </w:r>
            <w:r>
              <w:rPr>
                <w:rFonts w:hint="eastAsia"/>
              </w:rPr>
              <w:t>寸液晶显示器</w:t>
            </w:r>
            <w:r>
              <w:rPr>
                <w:rFonts w:hint="eastAsia"/>
              </w:rPr>
              <w:t>/DOS</w:t>
            </w:r>
            <w:r>
              <w:rPr>
                <w:rFonts w:hint="eastAsia"/>
              </w:rPr>
              <w:t>无介质</w:t>
            </w:r>
            <w:r>
              <w:rPr>
                <w:rFonts w:hint="eastAsia"/>
              </w:rPr>
              <w:t>(for XP)/</w:t>
            </w:r>
            <w:r>
              <w:rPr>
                <w:rFonts w:hint="eastAsia"/>
              </w:rPr>
              <w:t>前置</w:t>
            </w:r>
            <w:r>
              <w:rPr>
                <w:rFonts w:hint="eastAsia"/>
              </w:rPr>
              <w:t>2</w:t>
            </w:r>
            <w:r>
              <w:rPr>
                <w:rFonts w:hint="eastAsia"/>
              </w:rPr>
              <w:t>口</w:t>
            </w:r>
            <w:r>
              <w:rPr>
                <w:rFonts w:hint="eastAsia"/>
              </w:rPr>
              <w:t>USB2.0/</w:t>
            </w:r>
            <w:r>
              <w:rPr>
                <w:rFonts w:hint="eastAsia"/>
              </w:rPr>
              <w:t>移动硬盘</w:t>
            </w:r>
            <w:r>
              <w:rPr>
                <w:rFonts w:hint="eastAsia"/>
              </w:rPr>
              <w:t>/</w:t>
            </w:r>
            <w:r>
              <w:rPr>
                <w:rFonts w:hint="eastAsia"/>
              </w:rPr>
              <w:t>有源音箱</w:t>
            </w:r>
            <w:r>
              <w:rPr>
                <w:rFonts w:hint="eastAsia"/>
              </w:rPr>
              <w:t>/</w:t>
            </w:r>
            <w:r>
              <w:rPr>
                <w:rFonts w:hint="eastAsia"/>
              </w:rPr>
              <w:t>扬天应用</w:t>
            </w:r>
            <w:r>
              <w:rPr>
                <w:rFonts w:hint="eastAsia"/>
              </w:rPr>
              <w:t>09</w:t>
            </w:r>
            <w:r>
              <w:rPr>
                <w:rFonts w:hint="eastAsia"/>
              </w:rPr>
              <w:t>版</w:t>
            </w:r>
            <w:r>
              <w:rPr>
                <w:rFonts w:hint="eastAsia"/>
              </w:rPr>
              <w:t>(for XP)/180W</w:t>
            </w:r>
            <w:r>
              <w:rPr>
                <w:rFonts w:hint="eastAsia"/>
              </w:rPr>
              <w:t>电源</w:t>
            </w:r>
            <w:r>
              <w:rPr>
                <w:rFonts w:hint="eastAsia"/>
              </w:rPr>
              <w:t>/</w:t>
            </w:r>
            <w:r>
              <w:rPr>
                <w:rFonts w:hint="eastAsia"/>
              </w:rPr>
              <w:t>三年有限保修及上门</w:t>
            </w:r>
            <w:r>
              <w:rPr>
                <w:rFonts w:hint="eastAsia"/>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szCs w:val="21"/>
              </w:rPr>
            </w:pPr>
            <w:r>
              <w:rPr>
                <w:rFonts w:hint="eastAsia"/>
                <w:szCs w:val="21"/>
              </w:rPr>
              <w:lastRenderedPageBreak/>
              <w:t>1</w:t>
            </w:r>
          </w:p>
        </w:tc>
        <w:tc>
          <w:tcPr>
            <w:tcW w:w="851"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color w:val="000000"/>
                <w:szCs w:val="21"/>
              </w:rPr>
            </w:pPr>
            <w:r>
              <w:rPr>
                <w:rFonts w:hint="eastAsia"/>
                <w:color w:val="000000"/>
                <w:szCs w:val="21"/>
              </w:rPr>
              <w:t>90000</w:t>
            </w:r>
          </w:p>
        </w:tc>
        <w:tc>
          <w:tcPr>
            <w:tcW w:w="850"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color w:val="000000"/>
                <w:szCs w:val="21"/>
              </w:rPr>
            </w:pPr>
            <w:r>
              <w:rPr>
                <w:rFonts w:hint="eastAsia"/>
                <w:color w:val="000000"/>
                <w:szCs w:val="21"/>
              </w:rPr>
              <w:t>90000</w:t>
            </w:r>
          </w:p>
        </w:tc>
        <w:tc>
          <w:tcPr>
            <w:tcW w:w="709"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r>
              <w:rPr>
                <w:rFonts w:hint="eastAsia"/>
                <w:color w:val="000000"/>
                <w:szCs w:val="21"/>
              </w:rPr>
              <w:t>1</w:t>
            </w:r>
          </w:p>
        </w:tc>
        <w:tc>
          <w:tcPr>
            <w:tcW w:w="1506"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rFonts w:ascii="宋体" w:hAnsi="宋体" w:cs="宋体"/>
                <w:szCs w:val="21"/>
              </w:rPr>
            </w:pPr>
            <w:r w:rsidRPr="001A1F50">
              <w:rPr>
                <w:rFonts w:hint="eastAsia"/>
                <w:szCs w:val="21"/>
              </w:rPr>
              <w:t>控制综合实验（电热锅炉）</w:t>
            </w:r>
          </w:p>
        </w:tc>
        <w:tc>
          <w:tcPr>
            <w:tcW w:w="1329"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6C069C">
            <w:pPr>
              <w:jc w:val="center"/>
              <w:rPr>
                <w:szCs w:val="21"/>
              </w:rPr>
            </w:pPr>
            <w:r w:rsidRPr="001A1F50">
              <w:rPr>
                <w:rFonts w:eastAsia="方正大标宋简体" w:hint="eastAsia"/>
                <w:szCs w:val="21"/>
              </w:rPr>
              <w:t>过程装备与控制工程专业实验室</w:t>
            </w:r>
          </w:p>
        </w:tc>
        <w:tc>
          <w:tcPr>
            <w:tcW w:w="1022"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r>
              <w:rPr>
                <w:rFonts w:hint="eastAsia"/>
                <w:szCs w:val="21"/>
              </w:rPr>
              <w:t>需与“</w:t>
            </w:r>
            <w:r w:rsidRPr="00822EA0">
              <w:rPr>
                <w:rFonts w:hint="eastAsia"/>
                <w:szCs w:val="21"/>
              </w:rPr>
              <w:t>高级过程控制对象系统实验装置</w:t>
            </w:r>
            <w:r>
              <w:rPr>
                <w:rFonts w:hint="eastAsia"/>
                <w:szCs w:val="21"/>
              </w:rPr>
              <w:t>”配合使用</w:t>
            </w:r>
          </w:p>
        </w:tc>
      </w:tr>
      <w:tr w:rsidR="00DE4D96" w:rsidRPr="001A1F50" w:rsidTr="00D00733">
        <w:trPr>
          <w:trHeight w:val="489"/>
          <w:jc w:val="center"/>
        </w:trPr>
        <w:tc>
          <w:tcPr>
            <w:tcW w:w="723"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4575A0">
            <w:pPr>
              <w:jc w:val="center"/>
              <w:rPr>
                <w:szCs w:val="21"/>
              </w:rPr>
            </w:pPr>
            <w:r>
              <w:rPr>
                <w:rFonts w:hint="eastAsia"/>
                <w:szCs w:val="21"/>
              </w:rPr>
              <w:lastRenderedPageBreak/>
              <w:t>11</w:t>
            </w:r>
          </w:p>
        </w:tc>
        <w:tc>
          <w:tcPr>
            <w:tcW w:w="1431"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r w:rsidRPr="00822EA0">
              <w:rPr>
                <w:rFonts w:hint="eastAsia"/>
                <w:szCs w:val="21"/>
              </w:rPr>
              <w:t>高级过程控制对象系统实验装置</w:t>
            </w:r>
          </w:p>
        </w:tc>
        <w:tc>
          <w:tcPr>
            <w:tcW w:w="4286" w:type="dxa"/>
            <w:tcBorders>
              <w:top w:val="single" w:sz="4" w:space="0" w:color="auto"/>
              <w:left w:val="single" w:sz="4" w:space="0" w:color="auto"/>
              <w:bottom w:val="single" w:sz="4" w:space="0" w:color="auto"/>
              <w:right w:val="single" w:sz="4" w:space="0" w:color="auto"/>
            </w:tcBorders>
            <w:vAlign w:val="center"/>
          </w:tcPr>
          <w:p w:rsidR="00DE4D96" w:rsidRDefault="00DE4D96" w:rsidP="008A038E">
            <w:pPr>
              <w:jc w:val="left"/>
            </w:pPr>
            <w:r>
              <w:rPr>
                <w:rFonts w:hint="eastAsia"/>
              </w:rPr>
              <w:t xml:space="preserve">1. </w:t>
            </w:r>
            <w:r>
              <w:rPr>
                <w:rFonts w:hint="eastAsia"/>
              </w:rPr>
              <w:t>系统组成要求：由不锈钢框架、不锈钢储水箱、三个串接有机玻璃水箱、</w:t>
            </w:r>
            <w:r>
              <w:rPr>
                <w:rFonts w:hint="eastAsia"/>
              </w:rPr>
              <w:t>3kW</w:t>
            </w:r>
            <w:r>
              <w:rPr>
                <w:rFonts w:hint="eastAsia"/>
              </w:rPr>
              <w:t>三相电加热锅炉</w:t>
            </w:r>
            <w:r>
              <w:rPr>
                <w:rFonts w:hint="eastAsia"/>
              </w:rPr>
              <w:t>(</w:t>
            </w:r>
            <w:r>
              <w:rPr>
                <w:rFonts w:hint="eastAsia"/>
              </w:rPr>
              <w:t>由不锈钢锅炉内胆加温筒和封闭式锅炉夹套构成</w:t>
            </w:r>
            <w:r>
              <w:rPr>
                <w:rFonts w:hint="eastAsia"/>
              </w:rPr>
              <w:t>)</w:t>
            </w:r>
            <w:r>
              <w:rPr>
                <w:rFonts w:hint="eastAsia"/>
              </w:rPr>
              <w:t>、盘管和敷塑不锈钢管道等组成。供水系统有两路：一路由三相（</w:t>
            </w:r>
            <w:r>
              <w:rPr>
                <w:rFonts w:hint="eastAsia"/>
              </w:rPr>
              <w:t>380V</w:t>
            </w:r>
            <w:r>
              <w:rPr>
                <w:rFonts w:hint="eastAsia"/>
              </w:rPr>
              <w:t>恒压供水）磁力驱动泵、压力仪表、电动调节阀、交流电磁阀、涡轮流量计及手动调节阀组成；另一路由三相磁力驱动泵（</w:t>
            </w:r>
            <w:r>
              <w:rPr>
                <w:rFonts w:hint="eastAsia"/>
              </w:rPr>
              <w:t>220V</w:t>
            </w:r>
            <w:r>
              <w:rPr>
                <w:rFonts w:hint="eastAsia"/>
              </w:rPr>
              <w:t>变频调速，通过变频器来驱动）、涡轮流量计及手动调节阀组成。</w:t>
            </w:r>
          </w:p>
          <w:p w:rsidR="00DE4D96" w:rsidRDefault="00DE4D96" w:rsidP="008A038E">
            <w:pPr>
              <w:jc w:val="left"/>
            </w:pPr>
            <w:r>
              <w:rPr>
                <w:rFonts w:hint="eastAsia"/>
              </w:rPr>
              <w:t xml:space="preserve">2. </w:t>
            </w:r>
            <w:r w:rsidRPr="00C871E8">
              <w:rPr>
                <w:rFonts w:hint="eastAsia"/>
              </w:rPr>
              <w:t>★</w:t>
            </w:r>
            <w:r>
              <w:rPr>
                <w:rFonts w:hint="eastAsia"/>
              </w:rPr>
              <w:t>系统配置要求如下：</w:t>
            </w:r>
          </w:p>
          <w:p w:rsidR="00DE4D96" w:rsidRDefault="00DE4D96" w:rsidP="008A038E">
            <w:pPr>
              <w:jc w:val="left"/>
            </w:pPr>
            <w:r>
              <w:rPr>
                <w:rFonts w:hint="eastAsia"/>
              </w:rPr>
              <w:t>（</w:t>
            </w:r>
            <w:r>
              <w:rPr>
                <w:rFonts w:hint="eastAsia"/>
              </w:rPr>
              <w:t>1</w:t>
            </w:r>
            <w:r>
              <w:rPr>
                <w:rFonts w:hint="eastAsia"/>
              </w:rPr>
              <w:t>）液位水箱</w:t>
            </w:r>
            <w:r>
              <w:rPr>
                <w:rFonts w:hint="eastAsia"/>
              </w:rPr>
              <w:t>3</w:t>
            </w:r>
            <w:r>
              <w:rPr>
                <w:rFonts w:hint="eastAsia"/>
              </w:rPr>
              <w:t>个</w:t>
            </w:r>
            <w:r>
              <w:rPr>
                <w:rFonts w:hint="eastAsia"/>
              </w:rPr>
              <w:t xml:space="preserve"> </w:t>
            </w:r>
            <w:r>
              <w:rPr>
                <w:rFonts w:hint="eastAsia"/>
              </w:rPr>
              <w:t>包括上水箱、中水箱、下水箱，三个水箱均采用优质有机玻璃，透明度高，便于直接观察液位的变化和记录结果。水箱结构独特，由三个槽组成，分别为缓冲槽、工作槽和出水槽，进水时水管的水先流入缓冲槽，出水时工作槽的水经过带燕尾槽的隔板流入出水槽，这样经过缓冲和线性化的处理，工作槽的液位较为稳定，便于观察。水箱底部均接有扩散硅压力传感器与变送器，可对水箱的压力和液位进行检测和变送。三个水箱可以组合成一阶、二阶、三阶单回路液位控制系统和双闭环、三闭环液位串级控制系统。</w:t>
            </w:r>
          </w:p>
          <w:p w:rsidR="00DE4D96" w:rsidRDefault="00DE4D96" w:rsidP="008A038E">
            <w:pPr>
              <w:jc w:val="left"/>
            </w:pPr>
            <w:r>
              <w:rPr>
                <w:rFonts w:hint="eastAsia"/>
              </w:rPr>
              <w:lastRenderedPageBreak/>
              <w:t>（</w:t>
            </w:r>
            <w:r>
              <w:rPr>
                <w:rFonts w:hint="eastAsia"/>
              </w:rPr>
              <w:t>2</w:t>
            </w:r>
            <w:r>
              <w:rPr>
                <w:rFonts w:hint="eastAsia"/>
              </w:rPr>
              <w:t>）</w:t>
            </w:r>
            <w:r>
              <w:rPr>
                <w:rFonts w:hint="eastAsia"/>
              </w:rPr>
              <w:t xml:space="preserve"> </w:t>
            </w:r>
            <w:r>
              <w:rPr>
                <w:rFonts w:hint="eastAsia"/>
              </w:rPr>
              <w:t>储水箱</w:t>
            </w:r>
            <w:r>
              <w:rPr>
                <w:rFonts w:hint="eastAsia"/>
              </w:rPr>
              <w:t>1</w:t>
            </w:r>
            <w:r>
              <w:rPr>
                <w:rFonts w:hint="eastAsia"/>
              </w:rPr>
              <w:t>个</w:t>
            </w:r>
            <w:r>
              <w:rPr>
                <w:rFonts w:hint="eastAsia"/>
              </w:rPr>
              <w:t xml:space="preserve"> </w:t>
            </w:r>
            <w:r>
              <w:rPr>
                <w:rFonts w:hint="eastAsia"/>
              </w:rPr>
              <w:t>采用</w:t>
            </w:r>
            <w:r>
              <w:rPr>
                <w:rFonts w:hint="eastAsia"/>
              </w:rPr>
              <w:t>304</w:t>
            </w:r>
            <w:r>
              <w:rPr>
                <w:rFonts w:hint="eastAsia"/>
              </w:rPr>
              <w:t>不锈钢板制成，容量不低于</w:t>
            </w:r>
            <w:r>
              <w:rPr>
                <w:rFonts w:hint="eastAsia"/>
              </w:rPr>
              <w:t>150L</w:t>
            </w:r>
            <w:r>
              <w:rPr>
                <w:rFonts w:hint="eastAsia"/>
              </w:rPr>
              <w:t>。储水箱内部有两个椭圆形塑料过滤网罩，以防杂物进入水泵和管道。水箱的上部和底部装有注水阀门和排水阀门，方便实验用水的更换。</w:t>
            </w:r>
          </w:p>
          <w:p w:rsidR="00DE4D96" w:rsidRDefault="00DE4D96" w:rsidP="008A038E">
            <w:pPr>
              <w:jc w:val="left"/>
            </w:pPr>
            <w:r>
              <w:rPr>
                <w:rFonts w:hint="eastAsia"/>
              </w:rPr>
              <w:t>（</w:t>
            </w:r>
            <w:r>
              <w:rPr>
                <w:rFonts w:hint="eastAsia"/>
              </w:rPr>
              <w:t>3</w:t>
            </w:r>
            <w:r>
              <w:rPr>
                <w:rFonts w:hint="eastAsia"/>
              </w:rPr>
              <w:t>）锅炉</w:t>
            </w:r>
            <w:r>
              <w:rPr>
                <w:rFonts w:hint="eastAsia"/>
              </w:rPr>
              <w:t>1</w:t>
            </w:r>
            <w:r>
              <w:rPr>
                <w:rFonts w:hint="eastAsia"/>
              </w:rPr>
              <w:t>个</w:t>
            </w:r>
            <w:r>
              <w:rPr>
                <w:rFonts w:hint="eastAsia"/>
              </w:rPr>
              <w:t xml:space="preserve">  </w:t>
            </w:r>
            <w:r>
              <w:rPr>
                <w:rFonts w:hint="eastAsia"/>
              </w:rPr>
              <w:t>三相电加热管加热功率不低于</w:t>
            </w:r>
            <w:r>
              <w:rPr>
                <w:rFonts w:hint="eastAsia"/>
              </w:rPr>
              <w:t>3kW</w:t>
            </w:r>
            <w:r>
              <w:rPr>
                <w:rFonts w:hint="eastAsia"/>
              </w:rPr>
              <w:t>，包括加热层（锅炉内胆）和冷却层（锅炉夹套），均由不锈钢精制而成，主要完成相关的温度实验。做温度实验时，冷却层的循环水可以使加热层的热量快速散发，使加热层的温度快速下降。冷却层和加热层都装有温度传感器检测其温度，可完成温度的定值控制、串级控制，前馈</w:t>
            </w:r>
            <w:r>
              <w:rPr>
                <w:rFonts w:hint="eastAsia"/>
              </w:rPr>
              <w:t>-</w:t>
            </w:r>
            <w:r>
              <w:rPr>
                <w:rFonts w:hint="eastAsia"/>
              </w:rPr>
              <w:t>反馈控制，解耦控制等实验。</w:t>
            </w:r>
          </w:p>
          <w:p w:rsidR="00DE4D96" w:rsidRDefault="00DE4D96" w:rsidP="008A038E">
            <w:pPr>
              <w:jc w:val="left"/>
            </w:pPr>
            <w:r>
              <w:rPr>
                <w:rFonts w:hint="eastAsia"/>
              </w:rPr>
              <w:t>内胆容积不低于</w:t>
            </w:r>
            <w:r>
              <w:rPr>
                <w:rFonts w:hint="eastAsia"/>
              </w:rPr>
              <w:t>14L</w:t>
            </w:r>
            <w:r>
              <w:rPr>
                <w:rFonts w:hint="eastAsia"/>
              </w:rPr>
              <w:t>；锅炉夹套容积不低于</w:t>
            </w:r>
            <w:r>
              <w:rPr>
                <w:rFonts w:hint="eastAsia"/>
              </w:rPr>
              <w:t>9L</w:t>
            </w:r>
            <w:r>
              <w:rPr>
                <w:rFonts w:hint="eastAsia"/>
              </w:rPr>
              <w:t>。</w:t>
            </w:r>
          </w:p>
          <w:p w:rsidR="00DE4D96" w:rsidRDefault="00DE4D96" w:rsidP="008A038E">
            <w:pPr>
              <w:jc w:val="left"/>
            </w:pPr>
            <w:r>
              <w:rPr>
                <w:rFonts w:hint="eastAsia"/>
              </w:rPr>
              <w:t>（</w:t>
            </w:r>
            <w:r>
              <w:rPr>
                <w:rFonts w:hint="eastAsia"/>
              </w:rPr>
              <w:t>4</w:t>
            </w:r>
            <w:r>
              <w:rPr>
                <w:rFonts w:hint="eastAsia"/>
              </w:rPr>
              <w:t>）</w:t>
            </w:r>
            <w:r>
              <w:rPr>
                <w:rFonts w:hint="eastAsia"/>
              </w:rPr>
              <w:t xml:space="preserve"> </w:t>
            </w:r>
            <w:r>
              <w:rPr>
                <w:rFonts w:hint="eastAsia"/>
              </w:rPr>
              <w:t>盘管</w:t>
            </w:r>
            <w:r>
              <w:rPr>
                <w:rFonts w:hint="eastAsia"/>
              </w:rPr>
              <w:t>1</w:t>
            </w:r>
            <w:r>
              <w:rPr>
                <w:rFonts w:hint="eastAsia"/>
              </w:rPr>
              <w:t>套</w:t>
            </w:r>
            <w:r>
              <w:rPr>
                <w:rFonts w:hint="eastAsia"/>
              </w:rPr>
              <w:t xml:space="preserve"> </w:t>
            </w:r>
            <w:r>
              <w:rPr>
                <w:rFonts w:hint="eastAsia"/>
              </w:rPr>
              <w:t>模拟工业现场的管道输送和滞后环节，长不低于</w:t>
            </w:r>
            <w:r>
              <w:rPr>
                <w:rFonts w:hint="eastAsia"/>
              </w:rPr>
              <w:t>30</w:t>
            </w:r>
            <w:r>
              <w:rPr>
                <w:rFonts w:hint="eastAsia"/>
              </w:rPr>
              <w:t>米，管径不低于</w:t>
            </w:r>
            <w:r>
              <w:rPr>
                <w:rFonts w:hint="eastAsia"/>
              </w:rPr>
              <w:t>15mm</w:t>
            </w:r>
            <w:r>
              <w:rPr>
                <w:rFonts w:hint="eastAsia"/>
              </w:rPr>
              <w:t>，在盘管上有三个不同的温度检测点，它们的滞后时间常数不同，在实验过程中可根据不同的实验需要选择</w:t>
            </w:r>
          </w:p>
          <w:p w:rsidR="00DE4D96" w:rsidRDefault="00DE4D96" w:rsidP="008A038E">
            <w:pPr>
              <w:jc w:val="left"/>
            </w:pPr>
            <w:r>
              <w:rPr>
                <w:rFonts w:hint="eastAsia"/>
              </w:rPr>
              <w:t>（</w:t>
            </w:r>
            <w:r>
              <w:rPr>
                <w:rFonts w:hint="eastAsia"/>
              </w:rPr>
              <w:t>5</w:t>
            </w:r>
            <w:r>
              <w:rPr>
                <w:rFonts w:hint="eastAsia"/>
              </w:rPr>
              <w:t>）</w:t>
            </w:r>
            <w:r>
              <w:rPr>
                <w:rFonts w:hint="eastAsia"/>
              </w:rPr>
              <w:t xml:space="preserve"> </w:t>
            </w:r>
            <w:r>
              <w:rPr>
                <w:rFonts w:hint="eastAsia"/>
              </w:rPr>
              <w:t>管道及阀门</w:t>
            </w:r>
            <w:r>
              <w:rPr>
                <w:rFonts w:hint="eastAsia"/>
              </w:rPr>
              <w:t>1</w:t>
            </w:r>
            <w:r>
              <w:rPr>
                <w:rFonts w:hint="eastAsia"/>
              </w:rPr>
              <w:t>套</w:t>
            </w:r>
            <w:r>
              <w:rPr>
                <w:rFonts w:hint="eastAsia"/>
              </w:rPr>
              <w:t xml:space="preserve">  </w:t>
            </w:r>
            <w:r>
              <w:rPr>
                <w:rFonts w:hint="eastAsia"/>
              </w:rPr>
              <w:t>盘管的出水通过手动阀门的切换既可以流入锅炉内胆，也可以经过涡轮流量计流回储水箱。整个系统管道由敷塑不锈钢管连接而成，泵前采用不低于Φ</w:t>
            </w:r>
            <w:r>
              <w:rPr>
                <w:rFonts w:hint="eastAsia"/>
              </w:rPr>
              <w:t>20</w:t>
            </w:r>
            <w:r>
              <w:rPr>
                <w:rFonts w:hint="eastAsia"/>
              </w:rPr>
              <w:t>的管子，泵后采用不低于Φ</w:t>
            </w:r>
            <w:r>
              <w:rPr>
                <w:rFonts w:hint="eastAsia"/>
              </w:rPr>
              <w:t>16</w:t>
            </w:r>
            <w:r>
              <w:rPr>
                <w:rFonts w:hint="eastAsia"/>
              </w:rPr>
              <w:t>的管子，溢流管采用不低于Φ</w:t>
            </w:r>
            <w:r>
              <w:rPr>
                <w:rFonts w:hint="eastAsia"/>
              </w:rPr>
              <w:t>25</w:t>
            </w:r>
            <w:r>
              <w:rPr>
                <w:rFonts w:hint="eastAsia"/>
              </w:rPr>
              <w:t>的管子，所有的手动阀门均采用优质球阀。</w:t>
            </w:r>
          </w:p>
          <w:p w:rsidR="00DE4D96" w:rsidRDefault="00DE4D96" w:rsidP="008A038E">
            <w:pPr>
              <w:jc w:val="left"/>
            </w:pPr>
            <w:r>
              <w:rPr>
                <w:rFonts w:hint="eastAsia"/>
              </w:rPr>
              <w:t>（</w:t>
            </w:r>
            <w:r>
              <w:rPr>
                <w:rFonts w:hint="eastAsia"/>
              </w:rPr>
              <w:t>6</w:t>
            </w:r>
            <w:r>
              <w:rPr>
                <w:rFonts w:hint="eastAsia"/>
              </w:rPr>
              <w:t>）</w:t>
            </w:r>
            <w:r>
              <w:rPr>
                <w:rFonts w:hint="eastAsia"/>
              </w:rPr>
              <w:t xml:space="preserve"> </w:t>
            </w:r>
            <w:r>
              <w:rPr>
                <w:rFonts w:hint="eastAsia"/>
              </w:rPr>
              <w:t>液位变送器三只</w:t>
            </w:r>
            <w:r>
              <w:rPr>
                <w:rFonts w:hint="eastAsia"/>
              </w:rPr>
              <w:t xml:space="preserve"> </w:t>
            </w:r>
            <w:r>
              <w:rPr>
                <w:rFonts w:hint="eastAsia"/>
              </w:rPr>
              <w:t>采用三只扩散硅液位</w:t>
            </w:r>
            <w:r>
              <w:rPr>
                <w:rFonts w:hint="eastAsia"/>
              </w:rPr>
              <w:lastRenderedPageBreak/>
              <w:t>变送器分别对三个液位水箱的液位进行检测；其量程为</w:t>
            </w:r>
            <w:r>
              <w:rPr>
                <w:rFonts w:hint="eastAsia"/>
              </w:rPr>
              <w:t>0</w:t>
            </w:r>
            <w:r>
              <w:rPr>
                <w:rFonts w:hint="eastAsia"/>
              </w:rPr>
              <w:t>～</w:t>
            </w:r>
            <w:r>
              <w:rPr>
                <w:rFonts w:hint="eastAsia"/>
              </w:rPr>
              <w:t>5Kpa</w:t>
            </w:r>
            <w:r>
              <w:rPr>
                <w:rFonts w:hint="eastAsia"/>
              </w:rPr>
              <w:t>，精度不低于</w:t>
            </w:r>
            <w:r>
              <w:rPr>
                <w:rFonts w:hint="eastAsia"/>
              </w:rPr>
              <w:t>0.5</w:t>
            </w:r>
            <w:r>
              <w:rPr>
                <w:rFonts w:hint="eastAsia"/>
              </w:rPr>
              <w:t>级。材质：全不锈钢结构，铝合金外壳；量程范围：</w:t>
            </w:r>
            <w:r>
              <w:rPr>
                <w:rFonts w:hint="eastAsia"/>
              </w:rPr>
              <w:t>0</w:t>
            </w:r>
            <w:r>
              <w:rPr>
                <w:rFonts w:hint="eastAsia"/>
              </w:rPr>
              <w:t>～</w:t>
            </w:r>
            <w:r>
              <w:rPr>
                <w:rFonts w:hint="eastAsia"/>
              </w:rPr>
              <w:t>5KP</w:t>
            </w:r>
            <w:r>
              <w:rPr>
                <w:rFonts w:hint="eastAsia"/>
              </w:rPr>
              <w:t>；精度：不低于</w:t>
            </w:r>
            <w:r>
              <w:rPr>
                <w:rFonts w:hint="eastAsia"/>
              </w:rPr>
              <w:t>0.5%</w:t>
            </w:r>
            <w:r>
              <w:rPr>
                <w:rFonts w:hint="eastAsia"/>
              </w:rPr>
              <w:t>；绝缘电阻：≥</w:t>
            </w:r>
            <w:r>
              <w:rPr>
                <w:rFonts w:hint="eastAsia"/>
              </w:rPr>
              <w:t>20M</w:t>
            </w:r>
            <w:r>
              <w:rPr>
                <w:rFonts w:hint="eastAsia"/>
              </w:rPr>
              <w:t>Ω</w:t>
            </w:r>
            <w:r>
              <w:rPr>
                <w:rFonts w:hint="eastAsia"/>
              </w:rPr>
              <w:t>/50VDC</w:t>
            </w:r>
            <w:r>
              <w:rPr>
                <w:rFonts w:hint="eastAsia"/>
              </w:rPr>
              <w:t>；零点温度系数：±</w:t>
            </w:r>
            <w:r>
              <w:rPr>
                <w:rFonts w:hint="eastAsia"/>
              </w:rPr>
              <w:t>0.5%FS/10</w:t>
            </w:r>
            <w:r>
              <w:rPr>
                <w:rFonts w:hint="eastAsia"/>
              </w:rPr>
              <w:t>℃；稳定性：±</w:t>
            </w:r>
            <w:r>
              <w:rPr>
                <w:rFonts w:hint="eastAsia"/>
              </w:rPr>
              <w:t>0.5%FS/1</w:t>
            </w:r>
            <w:r>
              <w:rPr>
                <w:rFonts w:hint="eastAsia"/>
              </w:rPr>
              <w:t>年；输出信号：</w:t>
            </w:r>
            <w:r>
              <w:rPr>
                <w:rFonts w:hint="eastAsia"/>
              </w:rPr>
              <w:t>4</w:t>
            </w:r>
            <w:r>
              <w:rPr>
                <w:rFonts w:hint="eastAsia"/>
              </w:rPr>
              <w:t>～</w:t>
            </w:r>
            <w:r>
              <w:rPr>
                <w:rFonts w:hint="eastAsia"/>
              </w:rPr>
              <w:t>20mADC</w:t>
            </w:r>
            <w:r>
              <w:rPr>
                <w:rFonts w:hint="eastAsia"/>
              </w:rPr>
              <w:t>（两线制），带不锈钢隔离膜片。</w:t>
            </w:r>
          </w:p>
          <w:p w:rsidR="00DE4D96" w:rsidRDefault="00DE4D96" w:rsidP="008A038E">
            <w:pPr>
              <w:jc w:val="left"/>
            </w:pPr>
            <w:r>
              <w:rPr>
                <w:rFonts w:hint="eastAsia"/>
              </w:rPr>
              <w:t>（</w:t>
            </w:r>
            <w:r>
              <w:rPr>
                <w:rFonts w:hint="eastAsia"/>
              </w:rPr>
              <w:t>7</w:t>
            </w:r>
            <w:r>
              <w:rPr>
                <w:rFonts w:hint="eastAsia"/>
              </w:rPr>
              <w:t>）</w:t>
            </w:r>
            <w:r>
              <w:rPr>
                <w:rFonts w:hint="eastAsia"/>
              </w:rPr>
              <w:t xml:space="preserve"> </w:t>
            </w:r>
            <w:r>
              <w:rPr>
                <w:rFonts w:hint="eastAsia"/>
              </w:rPr>
              <w:t>温度传感器</w:t>
            </w:r>
            <w:r>
              <w:rPr>
                <w:rFonts w:hint="eastAsia"/>
              </w:rPr>
              <w:t>6</w:t>
            </w:r>
            <w:r>
              <w:rPr>
                <w:rFonts w:hint="eastAsia"/>
              </w:rPr>
              <w:t>只</w:t>
            </w:r>
            <w:r>
              <w:rPr>
                <w:rFonts w:hint="eastAsia"/>
              </w:rPr>
              <w:t xml:space="preserve"> </w:t>
            </w:r>
            <w:r>
              <w:rPr>
                <w:rFonts w:hint="eastAsia"/>
              </w:rPr>
              <w:t>采用</w:t>
            </w:r>
            <w:r>
              <w:rPr>
                <w:rFonts w:hint="eastAsia"/>
              </w:rPr>
              <w:t>Pt100</w:t>
            </w:r>
            <w:r>
              <w:rPr>
                <w:rFonts w:hint="eastAsia"/>
              </w:rPr>
              <w:t>铂热电阻温度传感器，分别用来检测锅炉内胆、锅炉夹套、盘管（有</w:t>
            </w:r>
            <w:r>
              <w:rPr>
                <w:rFonts w:hint="eastAsia"/>
              </w:rPr>
              <w:t>3</w:t>
            </w:r>
            <w:r>
              <w:rPr>
                <w:rFonts w:hint="eastAsia"/>
              </w:rPr>
              <w:t>个测试点）以及上水箱出口的水温。</w:t>
            </w:r>
            <w:r>
              <w:rPr>
                <w:rFonts w:hint="eastAsia"/>
              </w:rPr>
              <w:t>Pt100</w:t>
            </w:r>
            <w:r>
              <w:rPr>
                <w:rFonts w:hint="eastAsia"/>
              </w:rPr>
              <w:t>测温范围：</w:t>
            </w:r>
            <w:r>
              <w:rPr>
                <w:rFonts w:hint="eastAsia"/>
              </w:rPr>
              <w:t>-200</w:t>
            </w:r>
            <w:r>
              <w:rPr>
                <w:rFonts w:hint="eastAsia"/>
              </w:rPr>
              <w:t>～</w:t>
            </w:r>
            <w:r>
              <w:rPr>
                <w:rFonts w:hint="eastAsia"/>
              </w:rPr>
              <w:t>+650</w:t>
            </w:r>
            <w:r>
              <w:rPr>
                <w:rFonts w:hint="eastAsia"/>
              </w:rPr>
              <w:t>℃。</w:t>
            </w:r>
          </w:p>
          <w:p w:rsidR="00DE4D96" w:rsidRDefault="00DE4D96" w:rsidP="008A038E">
            <w:pPr>
              <w:jc w:val="left"/>
            </w:pPr>
            <w:r>
              <w:rPr>
                <w:rFonts w:hint="eastAsia"/>
              </w:rPr>
              <w:t>（</w:t>
            </w:r>
            <w:r>
              <w:rPr>
                <w:rFonts w:hint="eastAsia"/>
              </w:rPr>
              <w:t>8</w:t>
            </w:r>
            <w:r>
              <w:rPr>
                <w:rFonts w:hint="eastAsia"/>
              </w:rPr>
              <w:t>）</w:t>
            </w:r>
            <w:r>
              <w:rPr>
                <w:rFonts w:hint="eastAsia"/>
              </w:rPr>
              <w:t xml:space="preserve"> </w:t>
            </w:r>
            <w:r>
              <w:rPr>
                <w:rFonts w:hint="eastAsia"/>
              </w:rPr>
              <w:t>流量变送器</w:t>
            </w:r>
            <w:r>
              <w:rPr>
                <w:rFonts w:hint="eastAsia"/>
              </w:rPr>
              <w:t>3</w:t>
            </w:r>
            <w:r>
              <w:rPr>
                <w:rFonts w:hint="eastAsia"/>
              </w:rPr>
              <w:t>只</w:t>
            </w:r>
            <w:r>
              <w:rPr>
                <w:rFonts w:hint="eastAsia"/>
              </w:rPr>
              <w:t xml:space="preserve">  </w:t>
            </w:r>
            <w:r>
              <w:rPr>
                <w:rFonts w:hint="eastAsia"/>
              </w:rPr>
              <w:t>采用涡轮流量计，涡轮流量计的传感器部分为涡轮结构。公称通径：不低于</w:t>
            </w:r>
            <w:r>
              <w:rPr>
                <w:rFonts w:hint="eastAsia"/>
              </w:rPr>
              <w:t>10</w:t>
            </w:r>
            <w:r>
              <w:rPr>
                <w:rFonts w:hint="eastAsia"/>
              </w:rPr>
              <w:t>毫米（管螺纹</w:t>
            </w:r>
            <w:r>
              <w:rPr>
                <w:rFonts w:hint="eastAsia"/>
              </w:rPr>
              <w:t>G1/2</w:t>
            </w:r>
            <w:r>
              <w:rPr>
                <w:rFonts w:hint="eastAsia"/>
              </w:rPr>
              <w:t>″）；量程：</w:t>
            </w:r>
            <w:r>
              <w:rPr>
                <w:rFonts w:hint="eastAsia"/>
              </w:rPr>
              <w:t>0</w:t>
            </w:r>
            <w:r>
              <w:rPr>
                <w:rFonts w:hint="eastAsia"/>
              </w:rPr>
              <w:t>～</w:t>
            </w:r>
            <w:r>
              <w:rPr>
                <w:rFonts w:hint="eastAsia"/>
              </w:rPr>
              <w:t>1.2m3/h</w:t>
            </w:r>
            <w:r>
              <w:rPr>
                <w:rFonts w:hint="eastAsia"/>
              </w:rPr>
              <w:t>；精度：</w:t>
            </w:r>
            <w:r>
              <w:rPr>
                <w:rFonts w:hint="eastAsia"/>
              </w:rPr>
              <w:t>1</w:t>
            </w:r>
            <w:r>
              <w:rPr>
                <w:rFonts w:hint="eastAsia"/>
              </w:rPr>
              <w:t>级；输出信号：</w:t>
            </w:r>
            <w:r>
              <w:rPr>
                <w:rFonts w:hint="eastAsia"/>
              </w:rPr>
              <w:t xml:space="preserve"> 4</w:t>
            </w:r>
            <w:r>
              <w:rPr>
                <w:rFonts w:hint="eastAsia"/>
              </w:rPr>
              <w:t>～</w:t>
            </w:r>
            <w:r>
              <w:rPr>
                <w:rFonts w:hint="eastAsia"/>
              </w:rPr>
              <w:t>20mA DC</w:t>
            </w:r>
            <w:r>
              <w:rPr>
                <w:rFonts w:hint="eastAsia"/>
              </w:rPr>
              <w:t>（两线制）；供电电源：</w:t>
            </w:r>
            <w:r>
              <w:rPr>
                <w:rFonts w:hint="eastAsia"/>
              </w:rPr>
              <w:t>DC24V</w:t>
            </w:r>
          </w:p>
          <w:p w:rsidR="00DE4D96" w:rsidRDefault="00DE4D96" w:rsidP="008A038E">
            <w:pPr>
              <w:jc w:val="left"/>
            </w:pPr>
            <w:r>
              <w:rPr>
                <w:rFonts w:hint="eastAsia"/>
              </w:rPr>
              <w:t>（</w:t>
            </w:r>
            <w:r>
              <w:rPr>
                <w:rFonts w:hint="eastAsia"/>
              </w:rPr>
              <w:t>9</w:t>
            </w:r>
            <w:r>
              <w:rPr>
                <w:rFonts w:hint="eastAsia"/>
              </w:rPr>
              <w:t>）</w:t>
            </w:r>
            <w:r>
              <w:rPr>
                <w:rFonts w:hint="eastAsia"/>
              </w:rPr>
              <w:t xml:space="preserve"> </w:t>
            </w:r>
            <w:r>
              <w:rPr>
                <w:rFonts w:hint="eastAsia"/>
              </w:rPr>
              <w:t>电动调节阀</w:t>
            </w:r>
            <w:r>
              <w:rPr>
                <w:rFonts w:hint="eastAsia"/>
              </w:rPr>
              <w:t>1</w:t>
            </w:r>
            <w:r>
              <w:rPr>
                <w:rFonts w:hint="eastAsia"/>
              </w:rPr>
              <w:t>台</w:t>
            </w:r>
            <w:r>
              <w:rPr>
                <w:rFonts w:hint="eastAsia"/>
              </w:rPr>
              <w:t xml:space="preserve">  </w:t>
            </w:r>
            <w:r>
              <w:rPr>
                <w:rFonts w:hint="eastAsia"/>
              </w:rPr>
              <w:t>采用智能直行程电动调节阀，用来对控制回路的流量进行调节。具有精度高、技术先进、体积小、重量轻、推动力大、功能强、控制单元与电动执行机构一体化、可靠性高、操作方便等优点，电源为单相</w:t>
            </w:r>
            <w:r>
              <w:rPr>
                <w:rFonts w:hint="eastAsia"/>
              </w:rPr>
              <w:t>220V</w:t>
            </w:r>
            <w:r>
              <w:rPr>
                <w:rFonts w:hint="eastAsia"/>
              </w:rPr>
              <w:t>，控制信号为</w:t>
            </w:r>
            <w:r>
              <w:rPr>
                <w:rFonts w:hint="eastAsia"/>
              </w:rPr>
              <w:t>4</w:t>
            </w:r>
            <w:r>
              <w:rPr>
                <w:rFonts w:hint="eastAsia"/>
              </w:rPr>
              <w:t>～</w:t>
            </w:r>
            <w:r>
              <w:rPr>
                <w:rFonts w:hint="eastAsia"/>
              </w:rPr>
              <w:t>20mADC</w:t>
            </w:r>
            <w:r>
              <w:rPr>
                <w:rFonts w:hint="eastAsia"/>
              </w:rPr>
              <w:t>，可输出为</w:t>
            </w:r>
            <w:r>
              <w:rPr>
                <w:rFonts w:hint="eastAsia"/>
              </w:rPr>
              <w:t>4</w:t>
            </w:r>
            <w:r>
              <w:rPr>
                <w:rFonts w:hint="eastAsia"/>
              </w:rPr>
              <w:t>～</w:t>
            </w:r>
            <w:r>
              <w:rPr>
                <w:rFonts w:hint="eastAsia"/>
              </w:rPr>
              <w:t>20mADC</w:t>
            </w:r>
            <w:r>
              <w:rPr>
                <w:rFonts w:hint="eastAsia"/>
              </w:rPr>
              <w:t>的阀位信号。</w:t>
            </w:r>
          </w:p>
          <w:p w:rsidR="00DE4D96" w:rsidRDefault="00DE4D96" w:rsidP="008A038E">
            <w:pPr>
              <w:jc w:val="left"/>
            </w:pPr>
            <w:r>
              <w:rPr>
                <w:rFonts w:hint="eastAsia"/>
              </w:rPr>
              <w:t>（</w:t>
            </w:r>
            <w:r>
              <w:rPr>
                <w:rFonts w:hint="eastAsia"/>
              </w:rPr>
              <w:t>10</w:t>
            </w:r>
            <w:r>
              <w:rPr>
                <w:rFonts w:hint="eastAsia"/>
              </w:rPr>
              <w:t>）</w:t>
            </w:r>
            <w:r>
              <w:rPr>
                <w:rFonts w:hint="eastAsia"/>
              </w:rPr>
              <w:t xml:space="preserve"> </w:t>
            </w:r>
            <w:r>
              <w:rPr>
                <w:rFonts w:hint="eastAsia"/>
              </w:rPr>
              <w:t>磁力驱动泵</w:t>
            </w:r>
            <w:r>
              <w:rPr>
                <w:rFonts w:hint="eastAsia"/>
              </w:rPr>
              <w:t xml:space="preserve"> </w:t>
            </w:r>
            <w:r>
              <w:rPr>
                <w:rFonts w:hint="eastAsia"/>
              </w:rPr>
              <w:t>本装置采用磁力驱动泵作为供水系统，流量不低于</w:t>
            </w:r>
            <w:r>
              <w:rPr>
                <w:rFonts w:hint="eastAsia"/>
              </w:rPr>
              <w:t>30</w:t>
            </w:r>
            <w:r>
              <w:rPr>
                <w:rFonts w:hint="eastAsia"/>
              </w:rPr>
              <w:t>升</w:t>
            </w:r>
            <w:r>
              <w:rPr>
                <w:rFonts w:hint="eastAsia"/>
              </w:rPr>
              <w:t>/</w:t>
            </w:r>
            <w:r>
              <w:rPr>
                <w:rFonts w:hint="eastAsia"/>
              </w:rPr>
              <w:t>分，扬程不低于</w:t>
            </w:r>
            <w:r>
              <w:rPr>
                <w:rFonts w:hint="eastAsia"/>
              </w:rPr>
              <w:t>8</w:t>
            </w:r>
            <w:r>
              <w:rPr>
                <w:rFonts w:hint="eastAsia"/>
              </w:rPr>
              <w:t>米，功率不低于</w:t>
            </w:r>
            <w:r>
              <w:rPr>
                <w:rFonts w:hint="eastAsia"/>
              </w:rPr>
              <w:t>0.18KW</w:t>
            </w:r>
            <w:r>
              <w:rPr>
                <w:rFonts w:hint="eastAsia"/>
              </w:rPr>
              <w:t>，转速不低于</w:t>
            </w:r>
            <w:r>
              <w:rPr>
                <w:rFonts w:hint="eastAsia"/>
              </w:rPr>
              <w:t>2800rpm</w:t>
            </w:r>
            <w:r>
              <w:rPr>
                <w:rFonts w:hint="eastAsia"/>
              </w:rPr>
              <w:t>。泵体完全采用不锈钢材料。采用两只磁力驱动泵</w:t>
            </w:r>
            <w:r>
              <w:rPr>
                <w:rFonts w:hint="eastAsia"/>
              </w:rPr>
              <w:t>,</w:t>
            </w:r>
            <w:r>
              <w:rPr>
                <w:rFonts w:hint="eastAsia"/>
              </w:rPr>
              <w:t>一只为三相</w:t>
            </w:r>
            <w:r>
              <w:rPr>
                <w:rFonts w:hint="eastAsia"/>
              </w:rPr>
              <w:t>380V</w:t>
            </w:r>
            <w:r>
              <w:rPr>
                <w:rFonts w:hint="eastAsia"/>
              </w:rPr>
              <w:t>恒压驱动，</w:t>
            </w:r>
            <w:r>
              <w:rPr>
                <w:rFonts w:hint="eastAsia"/>
              </w:rPr>
              <w:lastRenderedPageBreak/>
              <w:t>另一只为三相变频</w:t>
            </w:r>
            <w:r>
              <w:rPr>
                <w:rFonts w:hint="eastAsia"/>
              </w:rPr>
              <w:t>220V</w:t>
            </w:r>
            <w:r>
              <w:rPr>
                <w:rFonts w:hint="eastAsia"/>
              </w:rPr>
              <w:t>输出驱动。</w:t>
            </w:r>
          </w:p>
          <w:p w:rsidR="00DE4D96" w:rsidRDefault="00DE4D96" w:rsidP="008A038E">
            <w:pPr>
              <w:jc w:val="left"/>
            </w:pPr>
            <w:r>
              <w:rPr>
                <w:rFonts w:hint="eastAsia"/>
              </w:rPr>
              <w:t>（</w:t>
            </w:r>
            <w:r>
              <w:rPr>
                <w:rFonts w:hint="eastAsia"/>
              </w:rPr>
              <w:t>11</w:t>
            </w:r>
            <w:r>
              <w:rPr>
                <w:rFonts w:hint="eastAsia"/>
              </w:rPr>
              <w:t>）</w:t>
            </w:r>
            <w:r>
              <w:rPr>
                <w:rFonts w:hint="eastAsia"/>
              </w:rPr>
              <w:t xml:space="preserve"> </w:t>
            </w:r>
            <w:r>
              <w:rPr>
                <w:rFonts w:hint="eastAsia"/>
              </w:rPr>
              <w:t>电磁阀</w:t>
            </w:r>
            <w:r>
              <w:rPr>
                <w:rFonts w:hint="eastAsia"/>
              </w:rPr>
              <w:t>1</w:t>
            </w:r>
            <w:r>
              <w:rPr>
                <w:rFonts w:hint="eastAsia"/>
              </w:rPr>
              <w:t>只</w:t>
            </w:r>
            <w:r>
              <w:rPr>
                <w:rFonts w:hint="eastAsia"/>
              </w:rPr>
              <w:t xml:space="preserve">  </w:t>
            </w:r>
            <w:r>
              <w:rPr>
                <w:rFonts w:hint="eastAsia"/>
              </w:rPr>
              <w:t>安装在电动调节阀的旁路，起到阶跃干扰的作用。电磁阀工作电压：</w:t>
            </w:r>
            <w:r>
              <w:rPr>
                <w:rFonts w:hint="eastAsia"/>
              </w:rPr>
              <w:t>220VAC</w:t>
            </w:r>
            <w:r>
              <w:rPr>
                <w:rFonts w:hint="eastAsia"/>
              </w:rPr>
              <w:t>。</w:t>
            </w:r>
          </w:p>
          <w:p w:rsidR="00DE4D96" w:rsidRDefault="00DE4D96" w:rsidP="008A038E">
            <w:pPr>
              <w:jc w:val="left"/>
            </w:pPr>
            <w:r>
              <w:rPr>
                <w:rFonts w:hint="eastAsia"/>
              </w:rPr>
              <w:t>（</w:t>
            </w:r>
            <w:r>
              <w:rPr>
                <w:rFonts w:hint="eastAsia"/>
              </w:rPr>
              <w:t>12</w:t>
            </w:r>
            <w:r>
              <w:rPr>
                <w:rFonts w:hint="eastAsia"/>
              </w:rPr>
              <w:t>）</w:t>
            </w:r>
            <w:r>
              <w:rPr>
                <w:rFonts w:hint="eastAsia"/>
              </w:rPr>
              <w:t xml:space="preserve"> </w:t>
            </w:r>
            <w:r>
              <w:rPr>
                <w:rFonts w:hint="eastAsia"/>
              </w:rPr>
              <w:t>三相电加热管</w:t>
            </w:r>
            <w:r>
              <w:rPr>
                <w:rFonts w:hint="eastAsia"/>
              </w:rPr>
              <w:t>1</w:t>
            </w:r>
            <w:r>
              <w:rPr>
                <w:rFonts w:hint="eastAsia"/>
              </w:rPr>
              <w:t>套</w:t>
            </w:r>
            <w:r>
              <w:rPr>
                <w:rFonts w:hint="eastAsia"/>
              </w:rPr>
              <w:t xml:space="preserve">  </w:t>
            </w:r>
            <w:r>
              <w:rPr>
                <w:rFonts w:hint="eastAsia"/>
              </w:rPr>
              <w:t>由三根</w:t>
            </w:r>
            <w:r>
              <w:rPr>
                <w:rFonts w:hint="eastAsia"/>
              </w:rPr>
              <w:t>1kW</w:t>
            </w:r>
            <w:r>
              <w:rPr>
                <w:rFonts w:hint="eastAsia"/>
              </w:rPr>
              <w:t>电加热管星形连接而成，用来对锅炉内胆内的水进行加温，每根加热管的电阻值不低于</w:t>
            </w:r>
            <w:r>
              <w:rPr>
                <w:rFonts w:hint="eastAsia"/>
              </w:rPr>
              <w:t>50</w:t>
            </w:r>
            <w:r>
              <w:rPr>
                <w:rFonts w:hint="eastAsia"/>
              </w:rPr>
              <w:t>Ω。</w:t>
            </w:r>
          </w:p>
        </w:tc>
        <w:tc>
          <w:tcPr>
            <w:tcW w:w="567"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szCs w:val="21"/>
              </w:rPr>
            </w:pPr>
            <w:r>
              <w:rPr>
                <w:rFonts w:hint="eastAsia"/>
                <w:szCs w:val="21"/>
              </w:rPr>
              <w:lastRenderedPageBreak/>
              <w:t>1</w:t>
            </w:r>
          </w:p>
        </w:tc>
        <w:tc>
          <w:tcPr>
            <w:tcW w:w="851"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color w:val="000000"/>
                <w:szCs w:val="21"/>
              </w:rPr>
            </w:pPr>
            <w:r>
              <w:rPr>
                <w:rFonts w:hint="eastAsia"/>
                <w:color w:val="000000"/>
                <w:szCs w:val="21"/>
              </w:rPr>
              <w:t>130000</w:t>
            </w:r>
          </w:p>
        </w:tc>
        <w:tc>
          <w:tcPr>
            <w:tcW w:w="850" w:type="dxa"/>
            <w:tcBorders>
              <w:top w:val="single" w:sz="4" w:space="0" w:color="auto"/>
              <w:left w:val="single" w:sz="4" w:space="0" w:color="auto"/>
              <w:bottom w:val="single" w:sz="4" w:space="0" w:color="auto"/>
              <w:right w:val="single" w:sz="4" w:space="0" w:color="auto"/>
            </w:tcBorders>
            <w:vAlign w:val="center"/>
          </w:tcPr>
          <w:p w:rsidR="00DE4D96" w:rsidRDefault="00DE4D96" w:rsidP="006C069C">
            <w:pPr>
              <w:jc w:val="center"/>
              <w:rPr>
                <w:rFonts w:ascii="宋体" w:hAnsi="宋体" w:cs="宋体"/>
                <w:color w:val="000000"/>
                <w:szCs w:val="21"/>
              </w:rPr>
            </w:pPr>
            <w:r>
              <w:rPr>
                <w:rFonts w:hint="eastAsia"/>
                <w:color w:val="000000"/>
                <w:szCs w:val="21"/>
              </w:rPr>
              <w:t>130000</w:t>
            </w:r>
          </w:p>
        </w:tc>
        <w:tc>
          <w:tcPr>
            <w:tcW w:w="709" w:type="dxa"/>
            <w:tcBorders>
              <w:top w:val="single" w:sz="4" w:space="0" w:color="auto"/>
              <w:left w:val="single" w:sz="4" w:space="0" w:color="auto"/>
              <w:bottom w:val="single" w:sz="4" w:space="0" w:color="auto"/>
              <w:right w:val="single" w:sz="4" w:space="0" w:color="auto"/>
            </w:tcBorders>
            <w:vAlign w:val="center"/>
          </w:tcPr>
          <w:p w:rsidR="00DE4D96" w:rsidRDefault="00DE4D96" w:rsidP="005B0C4A">
            <w:pPr>
              <w:jc w:val="center"/>
              <w:rPr>
                <w:color w:val="000000"/>
                <w:szCs w:val="21"/>
              </w:rPr>
            </w:pPr>
            <w:r>
              <w:rPr>
                <w:rFonts w:hint="eastAsia"/>
                <w:color w:val="000000"/>
                <w:szCs w:val="21"/>
              </w:rPr>
              <w:t>1</w:t>
            </w:r>
          </w:p>
        </w:tc>
        <w:tc>
          <w:tcPr>
            <w:tcW w:w="1506"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r w:rsidRPr="001A1F50">
              <w:rPr>
                <w:rFonts w:hint="eastAsia"/>
                <w:szCs w:val="21"/>
              </w:rPr>
              <w:t>控制综合实验（电热锅炉）</w:t>
            </w:r>
          </w:p>
        </w:tc>
        <w:tc>
          <w:tcPr>
            <w:tcW w:w="1329"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6C069C">
            <w:pPr>
              <w:jc w:val="center"/>
              <w:rPr>
                <w:szCs w:val="21"/>
              </w:rPr>
            </w:pPr>
            <w:r w:rsidRPr="001A1F50">
              <w:rPr>
                <w:rFonts w:eastAsia="方正大标宋简体" w:hint="eastAsia"/>
                <w:szCs w:val="21"/>
              </w:rPr>
              <w:t>过程装备与控制工程专业实验室</w:t>
            </w:r>
          </w:p>
        </w:tc>
        <w:tc>
          <w:tcPr>
            <w:tcW w:w="1022"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r>
              <w:rPr>
                <w:rFonts w:hint="eastAsia"/>
                <w:szCs w:val="21"/>
              </w:rPr>
              <w:t>需与“</w:t>
            </w:r>
            <w:r w:rsidRPr="001A1F50">
              <w:rPr>
                <w:rFonts w:hint="eastAsia"/>
                <w:szCs w:val="21"/>
              </w:rPr>
              <w:t>过程控制综合实验装置</w:t>
            </w:r>
            <w:r>
              <w:rPr>
                <w:rFonts w:hint="eastAsia"/>
                <w:szCs w:val="21"/>
              </w:rPr>
              <w:t>”配合使用</w:t>
            </w:r>
          </w:p>
        </w:tc>
      </w:tr>
      <w:tr w:rsidR="00DE4D96" w:rsidRPr="001A1F50" w:rsidTr="00D00733">
        <w:trPr>
          <w:trHeight w:val="489"/>
          <w:jc w:val="center"/>
        </w:trPr>
        <w:tc>
          <w:tcPr>
            <w:tcW w:w="723" w:type="dxa"/>
            <w:tcBorders>
              <w:top w:val="single" w:sz="4" w:space="0" w:color="auto"/>
              <w:left w:val="single" w:sz="4" w:space="0" w:color="auto"/>
              <w:bottom w:val="single" w:sz="4" w:space="0" w:color="auto"/>
              <w:right w:val="single" w:sz="4" w:space="0" w:color="auto"/>
            </w:tcBorders>
            <w:vAlign w:val="center"/>
          </w:tcPr>
          <w:p w:rsidR="00DE4D96" w:rsidRDefault="00DE4D96" w:rsidP="004575A0">
            <w:pPr>
              <w:jc w:val="center"/>
              <w:rPr>
                <w:szCs w:val="21"/>
              </w:rPr>
            </w:pPr>
            <w:r>
              <w:rPr>
                <w:rFonts w:hint="eastAsia"/>
                <w:szCs w:val="21"/>
              </w:rPr>
              <w:lastRenderedPageBreak/>
              <w:t>12</w:t>
            </w:r>
          </w:p>
        </w:tc>
        <w:tc>
          <w:tcPr>
            <w:tcW w:w="1431" w:type="dxa"/>
            <w:tcBorders>
              <w:top w:val="single" w:sz="4" w:space="0" w:color="auto"/>
              <w:left w:val="single" w:sz="4" w:space="0" w:color="auto"/>
              <w:bottom w:val="single" w:sz="4" w:space="0" w:color="auto"/>
              <w:right w:val="single" w:sz="4" w:space="0" w:color="auto"/>
            </w:tcBorders>
            <w:vAlign w:val="center"/>
          </w:tcPr>
          <w:p w:rsidR="00DE4D96" w:rsidRPr="00822EA0" w:rsidRDefault="00DE4D96" w:rsidP="005B0C4A">
            <w:pPr>
              <w:jc w:val="center"/>
              <w:rPr>
                <w:szCs w:val="21"/>
              </w:rPr>
            </w:pPr>
            <w:r>
              <w:rPr>
                <w:rFonts w:hint="eastAsia"/>
                <w:szCs w:val="21"/>
              </w:rPr>
              <w:t>升降实验凳</w:t>
            </w:r>
          </w:p>
        </w:tc>
        <w:tc>
          <w:tcPr>
            <w:tcW w:w="4286" w:type="dxa"/>
            <w:tcBorders>
              <w:top w:val="single" w:sz="4" w:space="0" w:color="auto"/>
              <w:left w:val="single" w:sz="4" w:space="0" w:color="auto"/>
              <w:bottom w:val="single" w:sz="4" w:space="0" w:color="auto"/>
              <w:right w:val="single" w:sz="4" w:space="0" w:color="auto"/>
            </w:tcBorders>
            <w:vAlign w:val="center"/>
          </w:tcPr>
          <w:p w:rsidR="00DE4D96" w:rsidRDefault="00DE4D96" w:rsidP="008A038E">
            <w:pPr>
              <w:jc w:val="left"/>
              <w:rPr>
                <w:rFonts w:ascii="宋体" w:hAnsi="宋体" w:cs="宋体"/>
                <w:color w:val="000000"/>
                <w:kern w:val="0"/>
                <w:szCs w:val="21"/>
              </w:rPr>
            </w:pPr>
            <w:r>
              <w:rPr>
                <w:rFonts w:ascii="宋体" w:hAnsi="宋体" w:cs="宋体" w:hint="eastAsia"/>
                <w:color w:val="000000"/>
                <w:kern w:val="0"/>
                <w:szCs w:val="21"/>
              </w:rPr>
              <w:t>1.凳面直径不小于350mm；</w:t>
            </w:r>
          </w:p>
          <w:p w:rsidR="00DE4D96" w:rsidRDefault="00DE4D96" w:rsidP="008A038E">
            <w:pPr>
              <w:jc w:val="left"/>
              <w:rPr>
                <w:rFonts w:ascii="宋体" w:hAnsi="宋体" w:cs="宋体"/>
                <w:color w:val="000000"/>
                <w:kern w:val="0"/>
                <w:szCs w:val="21"/>
              </w:rPr>
            </w:pPr>
            <w:r>
              <w:rPr>
                <w:rFonts w:ascii="宋体" w:hAnsi="宋体" w:cs="宋体" w:hint="eastAsia"/>
                <w:color w:val="000000"/>
                <w:kern w:val="0"/>
                <w:szCs w:val="21"/>
              </w:rPr>
              <w:t>2.气动升降，钢制凳脚。</w:t>
            </w:r>
          </w:p>
        </w:tc>
        <w:tc>
          <w:tcPr>
            <w:tcW w:w="567" w:type="dxa"/>
            <w:tcBorders>
              <w:top w:val="single" w:sz="4" w:space="0" w:color="auto"/>
              <w:left w:val="single" w:sz="4" w:space="0" w:color="auto"/>
              <w:bottom w:val="single" w:sz="4" w:space="0" w:color="auto"/>
              <w:right w:val="single" w:sz="4" w:space="0" w:color="auto"/>
            </w:tcBorders>
            <w:vAlign w:val="center"/>
          </w:tcPr>
          <w:p w:rsidR="00DE4D96" w:rsidRDefault="00DE4D96" w:rsidP="008A038E">
            <w:pPr>
              <w:jc w:val="center"/>
              <w:rPr>
                <w:szCs w:val="21"/>
              </w:rPr>
            </w:pPr>
            <w:r>
              <w:rPr>
                <w:rFonts w:hint="eastAsia"/>
                <w:szCs w:val="21"/>
              </w:rPr>
              <w:t>60</w:t>
            </w:r>
          </w:p>
        </w:tc>
        <w:tc>
          <w:tcPr>
            <w:tcW w:w="851" w:type="dxa"/>
            <w:tcBorders>
              <w:top w:val="single" w:sz="4" w:space="0" w:color="auto"/>
              <w:left w:val="single" w:sz="4" w:space="0" w:color="auto"/>
              <w:bottom w:val="single" w:sz="4" w:space="0" w:color="auto"/>
              <w:right w:val="single" w:sz="4" w:space="0" w:color="auto"/>
            </w:tcBorders>
            <w:vAlign w:val="center"/>
          </w:tcPr>
          <w:p w:rsidR="00DE4D96" w:rsidRDefault="00DE4D96" w:rsidP="008A038E">
            <w:pPr>
              <w:jc w:val="center"/>
              <w:rPr>
                <w:rFonts w:ascii="宋体" w:hAnsi="宋体" w:cs="宋体"/>
                <w:sz w:val="20"/>
                <w:szCs w:val="20"/>
              </w:rPr>
            </w:pPr>
            <w:r>
              <w:rPr>
                <w:rFonts w:hint="eastAsia"/>
                <w:sz w:val="20"/>
                <w:szCs w:val="20"/>
              </w:rPr>
              <w:t>220</w:t>
            </w:r>
          </w:p>
        </w:tc>
        <w:tc>
          <w:tcPr>
            <w:tcW w:w="850" w:type="dxa"/>
            <w:tcBorders>
              <w:top w:val="single" w:sz="4" w:space="0" w:color="auto"/>
              <w:left w:val="single" w:sz="4" w:space="0" w:color="auto"/>
              <w:bottom w:val="single" w:sz="4" w:space="0" w:color="auto"/>
              <w:right w:val="single" w:sz="4" w:space="0" w:color="auto"/>
            </w:tcBorders>
            <w:vAlign w:val="center"/>
          </w:tcPr>
          <w:p w:rsidR="00DE4D96" w:rsidRDefault="00DE4D96" w:rsidP="008A038E">
            <w:pPr>
              <w:jc w:val="right"/>
              <w:rPr>
                <w:rFonts w:ascii="宋体" w:hAnsi="宋体" w:cs="宋体"/>
                <w:sz w:val="24"/>
              </w:rPr>
            </w:pPr>
            <w:r>
              <w:rPr>
                <w:rFonts w:hint="eastAsia"/>
              </w:rPr>
              <w:t>13200</w:t>
            </w:r>
          </w:p>
        </w:tc>
        <w:tc>
          <w:tcPr>
            <w:tcW w:w="709" w:type="dxa"/>
            <w:tcBorders>
              <w:top w:val="single" w:sz="4" w:space="0" w:color="auto"/>
              <w:left w:val="single" w:sz="4" w:space="0" w:color="auto"/>
              <w:bottom w:val="single" w:sz="4" w:space="0" w:color="auto"/>
              <w:right w:val="single" w:sz="4" w:space="0" w:color="auto"/>
            </w:tcBorders>
            <w:vAlign w:val="center"/>
          </w:tcPr>
          <w:p w:rsidR="00DE4D96" w:rsidRDefault="00DE4D96" w:rsidP="005B0C4A">
            <w:pPr>
              <w:jc w:val="center"/>
              <w:rPr>
                <w:color w:val="000000"/>
                <w:szCs w:val="21"/>
              </w:rPr>
            </w:pPr>
          </w:p>
        </w:tc>
        <w:tc>
          <w:tcPr>
            <w:tcW w:w="1506"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5B0C4A">
            <w:pPr>
              <w:jc w:val="center"/>
              <w:rPr>
                <w:szCs w:val="21"/>
              </w:rPr>
            </w:pPr>
          </w:p>
        </w:tc>
        <w:tc>
          <w:tcPr>
            <w:tcW w:w="1329" w:type="dxa"/>
            <w:tcBorders>
              <w:top w:val="single" w:sz="4" w:space="0" w:color="auto"/>
              <w:left w:val="single" w:sz="4" w:space="0" w:color="auto"/>
              <w:bottom w:val="single" w:sz="4" w:space="0" w:color="auto"/>
              <w:right w:val="single" w:sz="4" w:space="0" w:color="auto"/>
            </w:tcBorders>
            <w:vAlign w:val="center"/>
          </w:tcPr>
          <w:p w:rsidR="00DE4D96" w:rsidRPr="001A1F50" w:rsidRDefault="00DE4D96" w:rsidP="006C069C">
            <w:pPr>
              <w:jc w:val="center"/>
              <w:rPr>
                <w:szCs w:val="21"/>
              </w:rPr>
            </w:pPr>
            <w:r w:rsidRPr="001A1F50">
              <w:rPr>
                <w:rFonts w:eastAsia="方正大标宋简体" w:hint="eastAsia"/>
                <w:szCs w:val="21"/>
              </w:rPr>
              <w:t>过程装备与控制工程专业实验室</w:t>
            </w:r>
          </w:p>
        </w:tc>
        <w:tc>
          <w:tcPr>
            <w:tcW w:w="1022" w:type="dxa"/>
            <w:tcBorders>
              <w:top w:val="single" w:sz="4" w:space="0" w:color="auto"/>
              <w:left w:val="single" w:sz="4" w:space="0" w:color="auto"/>
              <w:bottom w:val="single" w:sz="4" w:space="0" w:color="auto"/>
              <w:right w:val="single" w:sz="4" w:space="0" w:color="auto"/>
            </w:tcBorders>
            <w:vAlign w:val="center"/>
          </w:tcPr>
          <w:p w:rsidR="00DE4D96" w:rsidRDefault="00DE4D96" w:rsidP="005B0C4A">
            <w:pPr>
              <w:jc w:val="center"/>
              <w:rPr>
                <w:szCs w:val="21"/>
              </w:rPr>
            </w:pPr>
          </w:p>
        </w:tc>
      </w:tr>
    </w:tbl>
    <w:p w:rsidR="00426467" w:rsidRPr="005C4203" w:rsidRDefault="00426467" w:rsidP="00426467"/>
    <w:p w:rsidR="001974C9" w:rsidRDefault="001974C9"/>
    <w:sectPr w:rsidR="001974C9" w:rsidSect="00841172">
      <w:footerReference w:type="even" r:id="rId7"/>
      <w:footerReference w:type="default" r:id="rId8"/>
      <w:pgSz w:w="16838" w:h="11906" w:orient="landscape"/>
      <w:pgMar w:top="1418" w:right="1418" w:bottom="1418" w:left="1418"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47C" w:rsidRDefault="009B047C" w:rsidP="00841172">
      <w:r>
        <w:separator/>
      </w:r>
    </w:p>
  </w:endnote>
  <w:endnote w:type="continuationSeparator" w:id="0">
    <w:p w:rsidR="009B047C" w:rsidRDefault="009B047C" w:rsidP="008411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92F" w:rsidRDefault="00763866">
    <w:pPr>
      <w:pStyle w:val="a4"/>
      <w:framePr w:h="0" w:wrap="around" w:vAnchor="text" w:hAnchor="margin" w:xAlign="right" w:y="1"/>
      <w:rPr>
        <w:rStyle w:val="a3"/>
      </w:rPr>
    </w:pPr>
    <w:r>
      <w:fldChar w:fldCharType="begin"/>
    </w:r>
    <w:r w:rsidR="005B0C4A">
      <w:rPr>
        <w:rStyle w:val="a3"/>
      </w:rPr>
      <w:instrText xml:space="preserve">PAGE  </w:instrText>
    </w:r>
    <w:r>
      <w:fldChar w:fldCharType="end"/>
    </w:r>
  </w:p>
  <w:p w:rsidR="006F092F" w:rsidRDefault="009B047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92F" w:rsidRDefault="00763866">
    <w:pPr>
      <w:pStyle w:val="a4"/>
      <w:framePr w:h="0" w:wrap="around" w:vAnchor="text" w:hAnchor="margin" w:xAlign="right" w:y="1"/>
      <w:rPr>
        <w:rStyle w:val="a3"/>
      </w:rPr>
    </w:pPr>
    <w:r>
      <w:fldChar w:fldCharType="begin"/>
    </w:r>
    <w:r w:rsidR="005B0C4A">
      <w:rPr>
        <w:rStyle w:val="a3"/>
      </w:rPr>
      <w:instrText xml:space="preserve">PAGE  </w:instrText>
    </w:r>
    <w:r>
      <w:fldChar w:fldCharType="separate"/>
    </w:r>
    <w:r w:rsidR="000B031D">
      <w:rPr>
        <w:rStyle w:val="a3"/>
        <w:noProof/>
      </w:rPr>
      <w:t>4</w:t>
    </w:r>
    <w:r>
      <w:fldChar w:fldCharType="end"/>
    </w:r>
  </w:p>
  <w:p w:rsidR="006F092F" w:rsidRDefault="009B047C">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47C" w:rsidRDefault="009B047C" w:rsidP="00841172">
      <w:r>
        <w:separator/>
      </w:r>
    </w:p>
  </w:footnote>
  <w:footnote w:type="continuationSeparator" w:id="0">
    <w:p w:rsidR="009B047C" w:rsidRDefault="009B047C" w:rsidP="00841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B244C"/>
    <w:multiLevelType w:val="singleLevel"/>
    <w:tmpl w:val="563B244C"/>
    <w:lvl w:ilvl="0">
      <w:start w:val="1"/>
      <w:numFmt w:val="chineseCounting"/>
      <w:suff w:val="nothing"/>
      <w:lvlText w:val="%1、"/>
      <w:lvlJc w:val="left"/>
    </w:lvl>
  </w:abstractNum>
  <w:abstractNum w:abstractNumId="1">
    <w:nsid w:val="563B26D6"/>
    <w:multiLevelType w:val="singleLevel"/>
    <w:tmpl w:val="563B26D6"/>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6467"/>
    <w:rsid w:val="00000D55"/>
    <w:rsid w:val="0002398E"/>
    <w:rsid w:val="00024BCD"/>
    <w:rsid w:val="00030BA7"/>
    <w:rsid w:val="000575D6"/>
    <w:rsid w:val="00065938"/>
    <w:rsid w:val="00073202"/>
    <w:rsid w:val="00075D22"/>
    <w:rsid w:val="000A541B"/>
    <w:rsid w:val="000B031D"/>
    <w:rsid w:val="000B62E0"/>
    <w:rsid w:val="000C2EE1"/>
    <w:rsid w:val="00103BCB"/>
    <w:rsid w:val="00106F8A"/>
    <w:rsid w:val="00123CEA"/>
    <w:rsid w:val="001259CB"/>
    <w:rsid w:val="0015738A"/>
    <w:rsid w:val="001974C9"/>
    <w:rsid w:val="001A07D5"/>
    <w:rsid w:val="001A0CD2"/>
    <w:rsid w:val="001A1F50"/>
    <w:rsid w:val="001A6BE3"/>
    <w:rsid w:val="001B31B2"/>
    <w:rsid w:val="001C1644"/>
    <w:rsid w:val="001E7264"/>
    <w:rsid w:val="00210D10"/>
    <w:rsid w:val="0022308A"/>
    <w:rsid w:val="002266B9"/>
    <w:rsid w:val="002354D9"/>
    <w:rsid w:val="00235DAD"/>
    <w:rsid w:val="00256185"/>
    <w:rsid w:val="0026243E"/>
    <w:rsid w:val="0027481D"/>
    <w:rsid w:val="00276CED"/>
    <w:rsid w:val="002918B0"/>
    <w:rsid w:val="00295204"/>
    <w:rsid w:val="002B40EA"/>
    <w:rsid w:val="002D2299"/>
    <w:rsid w:val="002E61EA"/>
    <w:rsid w:val="002E7059"/>
    <w:rsid w:val="00301560"/>
    <w:rsid w:val="00310B8F"/>
    <w:rsid w:val="0032395F"/>
    <w:rsid w:val="00342D13"/>
    <w:rsid w:val="00344FDA"/>
    <w:rsid w:val="00350C3E"/>
    <w:rsid w:val="00352750"/>
    <w:rsid w:val="0036799A"/>
    <w:rsid w:val="003762E6"/>
    <w:rsid w:val="003F2BDD"/>
    <w:rsid w:val="00426467"/>
    <w:rsid w:val="004575A0"/>
    <w:rsid w:val="004711C0"/>
    <w:rsid w:val="00491BF6"/>
    <w:rsid w:val="004A3AD4"/>
    <w:rsid w:val="004B6ED3"/>
    <w:rsid w:val="004C2388"/>
    <w:rsid w:val="004E31CB"/>
    <w:rsid w:val="0050050A"/>
    <w:rsid w:val="005047E4"/>
    <w:rsid w:val="0051476C"/>
    <w:rsid w:val="0051558C"/>
    <w:rsid w:val="00520937"/>
    <w:rsid w:val="005224BF"/>
    <w:rsid w:val="00547101"/>
    <w:rsid w:val="005536BA"/>
    <w:rsid w:val="005756BC"/>
    <w:rsid w:val="00584F13"/>
    <w:rsid w:val="00593E97"/>
    <w:rsid w:val="0059775A"/>
    <w:rsid w:val="005B0C4A"/>
    <w:rsid w:val="005D5798"/>
    <w:rsid w:val="00606BE3"/>
    <w:rsid w:val="00616B0F"/>
    <w:rsid w:val="00616E7C"/>
    <w:rsid w:val="00647F07"/>
    <w:rsid w:val="00650E4A"/>
    <w:rsid w:val="00652866"/>
    <w:rsid w:val="006619A7"/>
    <w:rsid w:val="00662C14"/>
    <w:rsid w:val="006765F1"/>
    <w:rsid w:val="0068169B"/>
    <w:rsid w:val="006926B0"/>
    <w:rsid w:val="006F1E00"/>
    <w:rsid w:val="00701624"/>
    <w:rsid w:val="00714C3F"/>
    <w:rsid w:val="00731A6E"/>
    <w:rsid w:val="00763866"/>
    <w:rsid w:val="00775A9A"/>
    <w:rsid w:val="0078137E"/>
    <w:rsid w:val="007965CB"/>
    <w:rsid w:val="007C0F43"/>
    <w:rsid w:val="007C6085"/>
    <w:rsid w:val="007D19DF"/>
    <w:rsid w:val="007D7333"/>
    <w:rsid w:val="007E71CF"/>
    <w:rsid w:val="007F6FD0"/>
    <w:rsid w:val="008033C7"/>
    <w:rsid w:val="008408AC"/>
    <w:rsid w:val="00841172"/>
    <w:rsid w:val="00847F57"/>
    <w:rsid w:val="00890D42"/>
    <w:rsid w:val="008A2BB3"/>
    <w:rsid w:val="008B53F9"/>
    <w:rsid w:val="0093132E"/>
    <w:rsid w:val="00941F53"/>
    <w:rsid w:val="00953650"/>
    <w:rsid w:val="00972E06"/>
    <w:rsid w:val="00976AE4"/>
    <w:rsid w:val="00984A3B"/>
    <w:rsid w:val="0099157E"/>
    <w:rsid w:val="00996CE6"/>
    <w:rsid w:val="009B047C"/>
    <w:rsid w:val="009D140F"/>
    <w:rsid w:val="009E3DC1"/>
    <w:rsid w:val="009E4311"/>
    <w:rsid w:val="00A476C9"/>
    <w:rsid w:val="00A53579"/>
    <w:rsid w:val="00A60A4E"/>
    <w:rsid w:val="00A66AA2"/>
    <w:rsid w:val="00A8336A"/>
    <w:rsid w:val="00A8557E"/>
    <w:rsid w:val="00A93825"/>
    <w:rsid w:val="00AA5FA0"/>
    <w:rsid w:val="00AB6C49"/>
    <w:rsid w:val="00AC669C"/>
    <w:rsid w:val="00AE3032"/>
    <w:rsid w:val="00B02A9D"/>
    <w:rsid w:val="00B13F56"/>
    <w:rsid w:val="00B16290"/>
    <w:rsid w:val="00B20B3A"/>
    <w:rsid w:val="00B23353"/>
    <w:rsid w:val="00B47D15"/>
    <w:rsid w:val="00B53CDD"/>
    <w:rsid w:val="00B66ADC"/>
    <w:rsid w:val="00BA2AF7"/>
    <w:rsid w:val="00BC1D1E"/>
    <w:rsid w:val="00BC57B4"/>
    <w:rsid w:val="00BE0DD4"/>
    <w:rsid w:val="00BF46C9"/>
    <w:rsid w:val="00C07A40"/>
    <w:rsid w:val="00C31D41"/>
    <w:rsid w:val="00C41E25"/>
    <w:rsid w:val="00C472E3"/>
    <w:rsid w:val="00C50BA8"/>
    <w:rsid w:val="00C670AB"/>
    <w:rsid w:val="00C8163B"/>
    <w:rsid w:val="00C83C62"/>
    <w:rsid w:val="00C84D64"/>
    <w:rsid w:val="00CB4DE4"/>
    <w:rsid w:val="00CB65FB"/>
    <w:rsid w:val="00CB6F47"/>
    <w:rsid w:val="00CD5B95"/>
    <w:rsid w:val="00CE1CEA"/>
    <w:rsid w:val="00CE49B0"/>
    <w:rsid w:val="00D00733"/>
    <w:rsid w:val="00D016C1"/>
    <w:rsid w:val="00D12F9F"/>
    <w:rsid w:val="00D3507F"/>
    <w:rsid w:val="00D36C7F"/>
    <w:rsid w:val="00D9590F"/>
    <w:rsid w:val="00DE4D96"/>
    <w:rsid w:val="00DF0266"/>
    <w:rsid w:val="00E221F9"/>
    <w:rsid w:val="00E26D4C"/>
    <w:rsid w:val="00E5748B"/>
    <w:rsid w:val="00EB42B6"/>
    <w:rsid w:val="00ED1537"/>
    <w:rsid w:val="00ED7FFE"/>
    <w:rsid w:val="00EF09C7"/>
    <w:rsid w:val="00EF5F12"/>
    <w:rsid w:val="00F0061A"/>
    <w:rsid w:val="00F1480D"/>
    <w:rsid w:val="00F21A79"/>
    <w:rsid w:val="00F321C4"/>
    <w:rsid w:val="00F524E6"/>
    <w:rsid w:val="00F67E80"/>
    <w:rsid w:val="00F724EA"/>
    <w:rsid w:val="00F83567"/>
    <w:rsid w:val="00F9222E"/>
    <w:rsid w:val="00F9305A"/>
    <w:rsid w:val="00F9429A"/>
    <w:rsid w:val="00FB0D84"/>
    <w:rsid w:val="00FD07C7"/>
    <w:rsid w:val="00FE063C"/>
    <w:rsid w:val="00FF61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4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26467"/>
  </w:style>
  <w:style w:type="paragraph" w:styleId="a4">
    <w:name w:val="footer"/>
    <w:basedOn w:val="a"/>
    <w:link w:val="Char"/>
    <w:rsid w:val="00426467"/>
    <w:pPr>
      <w:tabs>
        <w:tab w:val="center" w:pos="4153"/>
        <w:tab w:val="right" w:pos="8306"/>
      </w:tabs>
      <w:snapToGrid w:val="0"/>
      <w:jc w:val="left"/>
    </w:pPr>
    <w:rPr>
      <w:sz w:val="18"/>
      <w:szCs w:val="18"/>
    </w:rPr>
  </w:style>
  <w:style w:type="character" w:customStyle="1" w:styleId="Char">
    <w:name w:val="页脚 Char"/>
    <w:basedOn w:val="a0"/>
    <w:link w:val="a4"/>
    <w:rsid w:val="00426467"/>
    <w:rPr>
      <w:rFonts w:ascii="Times New Roman" w:eastAsia="宋体" w:hAnsi="Times New Roman" w:cs="Times New Roman"/>
      <w:sz w:val="18"/>
      <w:szCs w:val="18"/>
    </w:rPr>
  </w:style>
  <w:style w:type="paragraph" w:styleId="a5">
    <w:name w:val="header"/>
    <w:basedOn w:val="a"/>
    <w:link w:val="Char0"/>
    <w:uiPriority w:val="99"/>
    <w:semiHidden/>
    <w:unhideWhenUsed/>
    <w:rsid w:val="00847F5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47F57"/>
    <w:rPr>
      <w:rFonts w:ascii="Times New Roman" w:eastAsia="宋体" w:hAnsi="Times New Roman" w:cs="Times New Roman"/>
      <w:sz w:val="18"/>
      <w:szCs w:val="18"/>
    </w:rPr>
  </w:style>
  <w:style w:type="paragraph" w:styleId="a6">
    <w:name w:val="Normal (Web)"/>
    <w:basedOn w:val="a"/>
    <w:rsid w:val="00E26D4C"/>
    <w:pPr>
      <w:widowControl/>
      <w:spacing w:before="100" w:beforeAutospacing="1" w:after="100" w:afterAutospacing="1"/>
      <w:jc w:val="left"/>
    </w:pPr>
    <w:rPr>
      <w:rFonts w:ascii="宋体" w:hAnsi="宋体"/>
      <w:kern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11</Pages>
  <Words>909</Words>
  <Characters>5187</Characters>
  <Application>Microsoft Office Word</Application>
  <DocSecurity>0</DocSecurity>
  <Lines>43</Lines>
  <Paragraphs>12</Paragraphs>
  <ScaleCrop>false</ScaleCrop>
  <Company>Microsoft</Company>
  <LinksUpToDate>false</LinksUpToDate>
  <CharactersWithSpaces>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23</cp:revision>
  <cp:lastPrinted>2015-09-28T01:47:00Z</cp:lastPrinted>
  <dcterms:created xsi:type="dcterms:W3CDTF">2015-09-17T01:47:00Z</dcterms:created>
  <dcterms:modified xsi:type="dcterms:W3CDTF">2015-11-11T08:12:00Z</dcterms:modified>
</cp:coreProperties>
</file>